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0F7" w:rsidRPr="001364E8" w:rsidRDefault="00D250F7" w:rsidP="00D250F7">
      <w:pPr>
        <w:spacing w:line="480" w:lineRule="auto"/>
        <w:rPr>
          <w:rFonts w:ascii="Times New Roman" w:hAnsi="Times New Roman"/>
          <w:color w:val="FF0000"/>
          <w:sz w:val="24"/>
        </w:rPr>
      </w:pPr>
      <w:bookmarkStart w:id="0" w:name="_GoBack"/>
      <w:r w:rsidRPr="001364E8">
        <w:rPr>
          <w:rFonts w:ascii="Times New Roman" w:hAnsi="Times New Roman"/>
          <w:i/>
          <w:color w:val="0000FF"/>
          <w:sz w:val="24"/>
        </w:rPr>
        <w:t>Page 1: The Title Page</w:t>
      </w:r>
    </w:p>
    <w:bookmarkEnd w:id="0"/>
    <w:p w:rsidR="00D250F7" w:rsidRPr="001364E8" w:rsidRDefault="00D250F7" w:rsidP="00D250F7">
      <w:pPr>
        <w:spacing w:line="240" w:lineRule="atLeast"/>
        <w:rPr>
          <w:rFonts w:ascii="Times New Roman" w:hAnsi="Times New Roman"/>
          <w:color w:val="FF0000"/>
          <w:sz w:val="24"/>
        </w:rPr>
      </w:pPr>
    </w:p>
    <w:p w:rsidR="00CB509E" w:rsidRDefault="001512F4" w:rsidP="00D250F7">
      <w:pPr>
        <w:spacing w:line="240" w:lineRule="atLeast"/>
        <w:rPr>
          <w:rFonts w:ascii="Times New Roman" w:hAnsi="Times New Roman"/>
          <w:sz w:val="24"/>
        </w:rPr>
      </w:pPr>
      <w:r w:rsidRPr="00FB1B12">
        <w:rPr>
          <w:rFonts w:ascii="Times New Roman" w:hAnsi="Times New Roman"/>
          <w:sz w:val="24"/>
        </w:rPr>
        <w:t>Manuscript Type: ORIGINAL ARTICLE</w:t>
      </w:r>
    </w:p>
    <w:p w:rsidR="008F2832" w:rsidRPr="00FB1B12" w:rsidRDefault="008F2832" w:rsidP="00D250F7">
      <w:pPr>
        <w:spacing w:line="240" w:lineRule="atLeast"/>
        <w:rPr>
          <w:rFonts w:ascii="Times New Roman" w:hAnsi="Times New Roman"/>
          <w:sz w:val="24"/>
        </w:rPr>
      </w:pPr>
    </w:p>
    <w:p w:rsidR="00D250F7" w:rsidRPr="001364E8" w:rsidRDefault="00D250F7" w:rsidP="00D250F7">
      <w:pPr>
        <w:spacing w:line="240" w:lineRule="atLeast"/>
        <w:rPr>
          <w:rFonts w:ascii="Times New Roman" w:hAnsi="Times New Roman"/>
          <w:sz w:val="24"/>
        </w:rPr>
      </w:pPr>
      <w:r w:rsidRPr="001364E8">
        <w:rPr>
          <w:rFonts w:ascii="Times New Roman" w:hAnsi="Times New Roman"/>
          <w:sz w:val="24"/>
        </w:rPr>
        <w:t xml:space="preserve">Title: Basic characterization of heat shock protein 70 genes HSPA2 and HSPA8 from the Japanese quail, </w:t>
      </w:r>
      <w:proofErr w:type="spellStart"/>
      <w:r w:rsidRPr="001364E8">
        <w:rPr>
          <w:rFonts w:ascii="Times New Roman" w:hAnsi="Times New Roman"/>
          <w:i/>
          <w:sz w:val="24"/>
        </w:rPr>
        <w:t>Coturnix</w:t>
      </w:r>
      <w:proofErr w:type="spellEnd"/>
      <w:r w:rsidRPr="001364E8">
        <w:rPr>
          <w:rFonts w:ascii="Times New Roman" w:hAnsi="Times New Roman"/>
          <w:i/>
          <w:sz w:val="24"/>
        </w:rPr>
        <w:t xml:space="preserve"> japonica</w:t>
      </w:r>
    </w:p>
    <w:p w:rsidR="00D250F7" w:rsidRPr="001364E8" w:rsidRDefault="00D250F7" w:rsidP="00D250F7">
      <w:pPr>
        <w:spacing w:line="240" w:lineRule="atLeast"/>
        <w:rPr>
          <w:rFonts w:ascii="Times New Roman" w:hAnsi="Times New Roman"/>
          <w:color w:val="FF0000"/>
          <w:sz w:val="24"/>
        </w:rPr>
      </w:pPr>
    </w:p>
    <w:p w:rsidR="00D250F7" w:rsidRPr="001364E8" w:rsidRDefault="00D250F7" w:rsidP="00D250F7">
      <w:pPr>
        <w:spacing w:line="240" w:lineRule="atLeast"/>
        <w:rPr>
          <w:rFonts w:ascii="Times New Roman" w:hAnsi="Times New Roman"/>
          <w:sz w:val="24"/>
        </w:rPr>
      </w:pPr>
      <w:r w:rsidRPr="001364E8">
        <w:rPr>
          <w:rFonts w:ascii="Times New Roman" w:hAnsi="Times New Roman"/>
          <w:sz w:val="24"/>
        </w:rPr>
        <w:t>Authors: Kei HANZAWA</w:t>
      </w:r>
      <w:proofErr w:type="gramStart"/>
      <w:r w:rsidRPr="001364E8">
        <w:rPr>
          <w:rFonts w:ascii="Times New Roman" w:hAnsi="Times New Roman"/>
          <w:sz w:val="24"/>
        </w:rPr>
        <w:t>,</w:t>
      </w:r>
      <w:r w:rsidRPr="001364E8">
        <w:rPr>
          <w:rFonts w:ascii="Times New Roman" w:hAnsi="Times New Roman"/>
          <w:sz w:val="24"/>
          <w:vertAlign w:val="superscript"/>
        </w:rPr>
        <w:t>1</w:t>
      </w:r>
      <w:proofErr w:type="gramEnd"/>
      <w:r w:rsidRPr="001364E8">
        <w:rPr>
          <w:rFonts w:ascii="Times New Roman" w:hAnsi="Times New Roman"/>
          <w:sz w:val="24"/>
        </w:rPr>
        <w:t xml:space="preserve"> Takashi SHIINA</w:t>
      </w:r>
      <w:r w:rsidRPr="001364E8">
        <w:rPr>
          <w:rFonts w:ascii="Times New Roman" w:hAnsi="Times New Roman"/>
          <w:sz w:val="24"/>
          <w:vertAlign w:val="superscript"/>
        </w:rPr>
        <w:t>2</w:t>
      </w:r>
      <w:r w:rsidRPr="001364E8">
        <w:rPr>
          <w:rFonts w:ascii="Times New Roman" w:hAnsi="Times New Roman"/>
          <w:sz w:val="24"/>
        </w:rPr>
        <w:t xml:space="preserve"> and </w:t>
      </w:r>
      <w:proofErr w:type="spellStart"/>
      <w:r w:rsidRPr="001364E8">
        <w:rPr>
          <w:rFonts w:ascii="Times New Roman" w:hAnsi="Times New Roman"/>
          <w:sz w:val="24"/>
        </w:rPr>
        <w:t>Autthaporn</w:t>
      </w:r>
      <w:proofErr w:type="spellEnd"/>
      <w:r w:rsidRPr="001364E8">
        <w:rPr>
          <w:rFonts w:ascii="Times New Roman" w:hAnsi="Times New Roman"/>
          <w:sz w:val="24"/>
        </w:rPr>
        <w:t xml:space="preserve"> S. TAWEETUNGTRAGOON</w:t>
      </w:r>
      <w:r w:rsidRPr="001364E8">
        <w:rPr>
          <w:rFonts w:ascii="Times New Roman" w:hAnsi="Times New Roman"/>
          <w:sz w:val="24"/>
          <w:vertAlign w:val="superscript"/>
        </w:rPr>
        <w:t>3</w:t>
      </w:r>
    </w:p>
    <w:p w:rsidR="00D250F7" w:rsidRPr="001364E8" w:rsidRDefault="00D250F7" w:rsidP="00D250F7">
      <w:pPr>
        <w:spacing w:line="240" w:lineRule="atLeast"/>
        <w:rPr>
          <w:rFonts w:ascii="Times New Roman" w:hAnsi="Times New Roman"/>
          <w:sz w:val="24"/>
        </w:rPr>
      </w:pPr>
    </w:p>
    <w:p w:rsidR="00D250F7" w:rsidRPr="001364E8" w:rsidRDefault="00D250F7" w:rsidP="00D250F7">
      <w:pPr>
        <w:autoSpaceDE w:val="0"/>
        <w:autoSpaceDN w:val="0"/>
        <w:adjustRightInd w:val="0"/>
        <w:rPr>
          <w:rFonts w:ascii="Times New Roman" w:hAnsi="Times New Roman"/>
          <w:kern w:val="0"/>
          <w:sz w:val="24"/>
          <w:lang w:bidi="en-US"/>
        </w:rPr>
      </w:pPr>
      <w:r w:rsidRPr="001364E8">
        <w:rPr>
          <w:rFonts w:ascii="Times New Roman" w:hAnsi="Times New Roman"/>
          <w:sz w:val="24"/>
        </w:rPr>
        <w:t xml:space="preserve">Institute, address, country: </w:t>
      </w:r>
      <w:r w:rsidRPr="001364E8">
        <w:rPr>
          <w:rFonts w:ascii="Times New Roman" w:hAnsi="Times New Roman"/>
          <w:kern w:val="0"/>
          <w:sz w:val="24"/>
          <w:vertAlign w:val="superscript"/>
          <w:lang w:bidi="en-US"/>
        </w:rPr>
        <w:t>1</w:t>
      </w:r>
      <w:r w:rsidRPr="001364E8">
        <w:rPr>
          <w:rFonts w:ascii="Times New Roman" w:hAnsi="Times New Roman"/>
          <w:iCs/>
          <w:kern w:val="0"/>
          <w:sz w:val="24"/>
          <w:lang w:bidi="en-US"/>
        </w:rPr>
        <w:t xml:space="preserve">Department of Animal Science, Tokyo University of Agriculture, Atsugi, </w:t>
      </w:r>
      <w:r w:rsidRPr="001364E8">
        <w:rPr>
          <w:rFonts w:ascii="Times New Roman" w:hAnsi="Times New Roman"/>
          <w:kern w:val="0"/>
          <w:sz w:val="24"/>
          <w:vertAlign w:val="superscript"/>
          <w:lang w:bidi="en-US"/>
        </w:rPr>
        <w:t>2</w:t>
      </w:r>
      <w:r w:rsidRPr="001364E8">
        <w:rPr>
          <w:rFonts w:ascii="Times New Roman" w:hAnsi="Times New Roman"/>
          <w:iCs/>
          <w:kern w:val="0"/>
          <w:sz w:val="24"/>
          <w:lang w:bidi="en-US"/>
        </w:rPr>
        <w:t xml:space="preserve">Department of Molecular Life Science, Tokai University School of Medicine, Kanagawa, Japan; and </w:t>
      </w:r>
      <w:r w:rsidRPr="001364E8">
        <w:rPr>
          <w:rFonts w:ascii="Times New Roman" w:hAnsi="Times New Roman"/>
          <w:kern w:val="0"/>
          <w:sz w:val="24"/>
          <w:vertAlign w:val="superscript"/>
          <w:lang w:bidi="en-US"/>
        </w:rPr>
        <w:t>3</w:t>
      </w:r>
      <w:r w:rsidRPr="001364E8">
        <w:rPr>
          <w:rFonts w:ascii="Times New Roman" w:hAnsi="Times New Roman"/>
          <w:iCs/>
          <w:kern w:val="0"/>
          <w:sz w:val="24"/>
          <w:lang w:bidi="en-US"/>
        </w:rPr>
        <w:t>Gibthai Company Limited, Bangkok, Thailand</w:t>
      </w:r>
    </w:p>
    <w:p w:rsidR="00D250F7" w:rsidRPr="001364E8" w:rsidRDefault="00D250F7" w:rsidP="00D250F7">
      <w:pPr>
        <w:spacing w:line="240" w:lineRule="atLeast"/>
        <w:rPr>
          <w:rFonts w:ascii="Times New Roman" w:hAnsi="Times New Roman"/>
          <w:sz w:val="24"/>
        </w:rPr>
      </w:pPr>
    </w:p>
    <w:p w:rsidR="00D250F7" w:rsidRDefault="00D250F7" w:rsidP="00D250F7">
      <w:pPr>
        <w:autoSpaceDE w:val="0"/>
        <w:autoSpaceDN w:val="0"/>
        <w:adjustRightInd w:val="0"/>
        <w:rPr>
          <w:rFonts w:ascii="Times New Roman" w:hAnsi="Times New Roman"/>
          <w:kern w:val="0"/>
          <w:sz w:val="24"/>
          <w:lang w:bidi="en-US"/>
        </w:rPr>
      </w:pPr>
      <w:r w:rsidRPr="001364E8">
        <w:rPr>
          <w:rFonts w:ascii="Times New Roman" w:hAnsi="Times New Roman"/>
          <w:kern w:val="0"/>
          <w:sz w:val="24"/>
          <w:lang w:bidi="en-US"/>
        </w:rPr>
        <w:t xml:space="preserve">Correspondence: Kei </w:t>
      </w:r>
      <w:proofErr w:type="spellStart"/>
      <w:r w:rsidRPr="001364E8">
        <w:rPr>
          <w:rFonts w:ascii="Times New Roman" w:hAnsi="Times New Roman"/>
          <w:kern w:val="0"/>
          <w:sz w:val="24"/>
          <w:lang w:bidi="en-US"/>
        </w:rPr>
        <w:t>Hanzawa</w:t>
      </w:r>
      <w:proofErr w:type="spellEnd"/>
      <w:r w:rsidRPr="001364E8">
        <w:rPr>
          <w:rFonts w:ascii="Times New Roman" w:hAnsi="Times New Roman"/>
          <w:kern w:val="0"/>
          <w:sz w:val="24"/>
          <w:lang w:bidi="en-US"/>
        </w:rPr>
        <w:t>, Department of Animal Science, Tokyo University of Agriculture, Atsugi, Kanagawa 243-0034, Japan</w:t>
      </w:r>
      <w:r w:rsidR="001E31F3" w:rsidRPr="001364E8">
        <w:rPr>
          <w:rFonts w:ascii="Times New Roman" w:hAnsi="Times New Roman"/>
          <w:kern w:val="0"/>
          <w:sz w:val="24"/>
          <w:lang w:bidi="en-US"/>
        </w:rPr>
        <w:t>.</w:t>
      </w:r>
      <w:r w:rsidR="001364E8">
        <w:rPr>
          <w:rFonts w:ascii="Times New Roman" w:hAnsi="Times New Roman"/>
          <w:kern w:val="0"/>
          <w:sz w:val="24"/>
          <w:lang w:bidi="en-US"/>
        </w:rPr>
        <w:t xml:space="preserve"> </w:t>
      </w:r>
      <w:r w:rsidRPr="001364E8">
        <w:rPr>
          <w:rFonts w:ascii="Times New Roman" w:hAnsi="Times New Roman"/>
          <w:kern w:val="0"/>
          <w:sz w:val="24"/>
          <w:lang w:bidi="en-US"/>
        </w:rPr>
        <w:t>Email: khanzawa@nodai.ac.jp</w:t>
      </w:r>
    </w:p>
    <w:p w:rsidR="00FB1B12" w:rsidRPr="00FB1B12" w:rsidRDefault="00FB1B12" w:rsidP="00D250F7">
      <w:pPr>
        <w:autoSpaceDE w:val="0"/>
        <w:autoSpaceDN w:val="0"/>
        <w:adjustRightInd w:val="0"/>
        <w:rPr>
          <w:rFonts w:ascii="Times New Roman" w:hAnsi="Times New Roman"/>
          <w:kern w:val="0"/>
          <w:sz w:val="24"/>
          <w:lang w:bidi="en-US"/>
        </w:rPr>
      </w:pPr>
      <w:r>
        <w:rPr>
          <w:rFonts w:ascii="Times New Roman" w:hAnsi="Times New Roman"/>
          <w:noProof/>
          <w:color w:val="FF0000"/>
          <w:sz w:val="24"/>
        </w:rPr>
        <w:pict>
          <v:shapetype id="_x0000_t202" coordsize="21600,21600" o:spt="202" path="m,l,21600r21600,l21600,xe">
            <v:stroke joinstyle="miter"/>
            <v:path gradientshapeok="t" o:connecttype="rect"/>
          </v:shapetype>
          <v:shape id="_x0000_s1034" type="#_x0000_t202" style="position:absolute;left:0;text-align:left;margin-left:0;margin-top:28pt;width:454.3pt;height:170.4pt;z-index:1;mso-wrap-style:none;mso-wrap-edited:f" wrapcoords="-35 0 -35 21600 21635 21600 21635 0 -35 0">
            <v:textbox style="mso-next-textbox:#_x0000_s1034" inset="5.85pt,.7pt,5.85pt,.7pt">
              <w:txbxContent>
                <w:p w:rsidR="00D250F7" w:rsidRDefault="00D250F7" w:rsidP="00D039B2">
                  <w:pPr>
                    <w:spacing w:line="260" w:lineRule="exact"/>
                    <w:ind w:left="221" w:hangingChars="100" w:hanging="221"/>
                    <w:rPr>
                      <w:rFonts w:ascii="Times New Roman" w:hAnsi="Times New Roman"/>
                      <w:bCs/>
                      <w:color w:val="0000FF"/>
                      <w:sz w:val="22"/>
                      <w:szCs w:val="22"/>
                    </w:rPr>
                  </w:pPr>
                  <w:r>
                    <w:rPr>
                      <w:rFonts w:ascii="Times New Roman" w:hAnsi="Times New Roman"/>
                      <w:b/>
                      <w:bCs/>
                      <w:color w:val="0000FF"/>
                      <w:sz w:val="22"/>
                      <w:szCs w:val="22"/>
                    </w:rPr>
                    <w:t xml:space="preserve">Title: </w:t>
                  </w:r>
                  <w:r w:rsidRPr="007725A8">
                    <w:rPr>
                      <w:rFonts w:ascii="Times New Roman" w:hAnsi="Times New Roman"/>
                      <w:bCs/>
                      <w:color w:val="0000FF"/>
                      <w:sz w:val="22"/>
                      <w:szCs w:val="22"/>
                    </w:rPr>
                    <w:t xml:space="preserve">Only head of the title and proper nouns should be written in capital letters and no period should be put at the end. </w:t>
                  </w:r>
                </w:p>
                <w:p w:rsidR="00FB1B12" w:rsidRPr="007725A8" w:rsidRDefault="00FB1B12" w:rsidP="00D039B2">
                  <w:pPr>
                    <w:spacing w:line="260" w:lineRule="exact"/>
                    <w:ind w:left="220" w:hangingChars="100" w:hanging="220"/>
                    <w:rPr>
                      <w:rFonts w:ascii="Times New Roman" w:hAnsi="Times New Roman"/>
                      <w:bCs/>
                      <w:color w:val="0000FF"/>
                      <w:sz w:val="22"/>
                      <w:szCs w:val="22"/>
                    </w:rPr>
                  </w:pPr>
                </w:p>
                <w:p w:rsidR="00D250F7" w:rsidRDefault="00D250F7" w:rsidP="00D039B2">
                  <w:pPr>
                    <w:spacing w:line="260" w:lineRule="exact"/>
                    <w:ind w:left="221" w:hangingChars="100" w:hanging="221"/>
                    <w:rPr>
                      <w:rFonts w:ascii="Times New Roman" w:hAnsi="Times New Roman"/>
                      <w:bCs/>
                      <w:color w:val="0000FF"/>
                      <w:sz w:val="22"/>
                      <w:szCs w:val="22"/>
                    </w:rPr>
                  </w:pPr>
                  <w:r>
                    <w:rPr>
                      <w:rFonts w:ascii="Times New Roman" w:hAnsi="Times New Roman"/>
                      <w:b/>
                      <w:bCs/>
                      <w:color w:val="0000FF"/>
                      <w:sz w:val="22"/>
                      <w:szCs w:val="22"/>
                    </w:rPr>
                    <w:t xml:space="preserve">Authors: </w:t>
                  </w:r>
                  <w:r w:rsidRPr="007725A8">
                    <w:rPr>
                      <w:rFonts w:ascii="Times New Roman" w:hAnsi="Times New Roman"/>
                      <w:bCs/>
                      <w:color w:val="0000FF"/>
                      <w:sz w:val="22"/>
                      <w:szCs w:val="22"/>
                    </w:rPr>
                    <w:t>The first and last names of each author should be written in full. A middle name should be written as the initials followed by a period.</w:t>
                  </w:r>
                </w:p>
                <w:p w:rsidR="00FB1B12" w:rsidRPr="007725A8" w:rsidRDefault="00FB1B12" w:rsidP="00D039B2">
                  <w:pPr>
                    <w:spacing w:line="260" w:lineRule="exact"/>
                    <w:ind w:left="220" w:hangingChars="100" w:hanging="220"/>
                    <w:rPr>
                      <w:rFonts w:ascii="Times New Roman" w:hAnsi="Times New Roman"/>
                      <w:bCs/>
                      <w:color w:val="0000FF"/>
                      <w:sz w:val="22"/>
                      <w:szCs w:val="22"/>
                    </w:rPr>
                  </w:pPr>
                </w:p>
                <w:p w:rsidR="00D250F7" w:rsidRDefault="00D250F7" w:rsidP="00D039B2">
                  <w:pPr>
                    <w:spacing w:line="260" w:lineRule="exact"/>
                    <w:ind w:left="221" w:hangingChars="100" w:hanging="221"/>
                    <w:rPr>
                      <w:rFonts w:ascii="Times New Roman" w:hAnsi="Times New Roman"/>
                      <w:bCs/>
                      <w:color w:val="0000FF"/>
                      <w:sz w:val="22"/>
                      <w:szCs w:val="22"/>
                    </w:rPr>
                  </w:pPr>
                  <w:r>
                    <w:rPr>
                      <w:rFonts w:ascii="Times New Roman" w:hAnsi="Times New Roman"/>
                      <w:b/>
                      <w:bCs/>
                      <w:color w:val="0000FF"/>
                      <w:sz w:val="22"/>
                      <w:szCs w:val="22"/>
                    </w:rPr>
                    <w:t xml:space="preserve">Institute, address, country: </w:t>
                  </w:r>
                  <w:r w:rsidRPr="007725A8">
                    <w:rPr>
                      <w:rFonts w:ascii="Times New Roman" w:hAnsi="Times New Roman"/>
                      <w:bCs/>
                      <w:color w:val="0000FF"/>
                      <w:sz w:val="22"/>
                      <w:szCs w:val="22"/>
                    </w:rPr>
                    <w:t>Department and University / Research organization, City / Prefecture and area, and Country should be given. They should be written in italics. Numbers should connect the institute with each author.</w:t>
                  </w:r>
                </w:p>
                <w:p w:rsidR="00FB1B12" w:rsidRPr="007725A8" w:rsidRDefault="00FB1B12" w:rsidP="00D039B2">
                  <w:pPr>
                    <w:spacing w:line="260" w:lineRule="exact"/>
                    <w:ind w:left="220" w:hangingChars="100" w:hanging="220"/>
                    <w:rPr>
                      <w:rFonts w:ascii="Times New Roman" w:hAnsi="Times New Roman"/>
                      <w:bCs/>
                      <w:color w:val="0000FF"/>
                      <w:sz w:val="22"/>
                      <w:szCs w:val="22"/>
                    </w:rPr>
                  </w:pPr>
                </w:p>
                <w:p w:rsidR="00D250F7" w:rsidRPr="007725A8" w:rsidRDefault="00D250F7" w:rsidP="00D039B2">
                  <w:pPr>
                    <w:spacing w:line="260" w:lineRule="exact"/>
                    <w:ind w:left="221" w:hangingChars="100" w:hanging="221"/>
                    <w:rPr>
                      <w:rFonts w:ascii="Times New Roman" w:eastAsia="Osaka" w:hAnsi="Times New Roman"/>
                      <w:color w:val="0000FF"/>
                      <w:sz w:val="22"/>
                      <w:szCs w:val="22"/>
                    </w:rPr>
                  </w:pPr>
                  <w:r>
                    <w:rPr>
                      <w:rFonts w:ascii="Times New Roman" w:hAnsi="Times New Roman"/>
                      <w:b/>
                      <w:bCs/>
                      <w:color w:val="0000FF"/>
                      <w:sz w:val="22"/>
                      <w:szCs w:val="22"/>
                    </w:rPr>
                    <w:t xml:space="preserve">Correspondence: </w:t>
                  </w:r>
                  <w:r w:rsidRPr="007725A8">
                    <w:rPr>
                      <w:rFonts w:ascii="Times New Roman" w:hAnsi="Times New Roman"/>
                      <w:bCs/>
                      <w:color w:val="0000FF"/>
                      <w:sz w:val="22"/>
                      <w:szCs w:val="22"/>
                    </w:rPr>
                    <w:t>Name, institute, address, ZIP code, country, and e-mail address should be given.</w:t>
                  </w:r>
                </w:p>
              </w:txbxContent>
            </v:textbox>
          </v:shape>
        </w:pict>
      </w:r>
    </w:p>
    <w:p w:rsidR="00D250F7" w:rsidRPr="001364E8" w:rsidRDefault="00D250F7" w:rsidP="00D250F7">
      <w:pPr>
        <w:spacing w:line="240" w:lineRule="atLeast"/>
        <w:rPr>
          <w:rFonts w:ascii="Times New Roman" w:hAnsi="Times New Roman"/>
          <w:color w:val="FF0000"/>
          <w:sz w:val="24"/>
        </w:rPr>
      </w:pPr>
    </w:p>
    <w:p w:rsidR="00D250F7" w:rsidRPr="001364E8" w:rsidRDefault="00D250F7" w:rsidP="00D250F7">
      <w:pPr>
        <w:spacing w:line="240" w:lineRule="atLeast"/>
        <w:rPr>
          <w:rFonts w:ascii="Times New Roman" w:hAnsi="Times New Roman"/>
          <w:color w:val="FF0000"/>
          <w:sz w:val="24"/>
        </w:rPr>
      </w:pPr>
    </w:p>
    <w:p w:rsidR="00D250F7" w:rsidRPr="001364E8" w:rsidRDefault="00D250F7" w:rsidP="00D250F7">
      <w:pPr>
        <w:spacing w:line="240" w:lineRule="atLeast"/>
        <w:rPr>
          <w:rFonts w:ascii="Times New Roman" w:hAnsi="Times New Roman"/>
          <w:color w:val="FF0000"/>
          <w:sz w:val="24"/>
        </w:rPr>
      </w:pPr>
    </w:p>
    <w:p w:rsidR="00D250F7" w:rsidRPr="001364E8" w:rsidRDefault="00D250F7" w:rsidP="00D250F7">
      <w:pPr>
        <w:spacing w:line="240" w:lineRule="atLeast"/>
        <w:rPr>
          <w:rFonts w:ascii="Times New Roman" w:hAnsi="Times New Roman"/>
          <w:color w:val="FF0000"/>
          <w:sz w:val="24"/>
        </w:rPr>
      </w:pPr>
    </w:p>
    <w:p w:rsidR="00D250F7" w:rsidRPr="001364E8" w:rsidRDefault="00D250F7" w:rsidP="00D250F7">
      <w:pPr>
        <w:spacing w:line="240" w:lineRule="atLeast"/>
        <w:rPr>
          <w:rFonts w:ascii="Times New Roman" w:hAnsi="Times New Roman"/>
          <w:color w:val="FF0000"/>
          <w:sz w:val="24"/>
        </w:rPr>
      </w:pPr>
    </w:p>
    <w:p w:rsidR="00D250F7" w:rsidRPr="001364E8" w:rsidRDefault="00D250F7" w:rsidP="00D250F7">
      <w:pPr>
        <w:spacing w:line="240" w:lineRule="atLeast"/>
        <w:rPr>
          <w:rFonts w:ascii="Times New Roman" w:hAnsi="Times New Roman"/>
          <w:color w:val="FF0000"/>
          <w:sz w:val="24"/>
        </w:rPr>
      </w:pPr>
    </w:p>
    <w:p w:rsidR="00D250F7" w:rsidRPr="001364E8" w:rsidRDefault="00D250F7" w:rsidP="00D250F7">
      <w:pPr>
        <w:spacing w:line="240" w:lineRule="atLeast"/>
        <w:rPr>
          <w:rFonts w:ascii="Times New Roman" w:hAnsi="Times New Roman"/>
          <w:i/>
          <w:color w:val="0000FF"/>
          <w:sz w:val="24"/>
        </w:rPr>
      </w:pPr>
      <w:r w:rsidRPr="001364E8">
        <w:rPr>
          <w:rFonts w:ascii="Times New Roman" w:hAnsi="Times New Roman"/>
          <w:color w:val="FF0000"/>
          <w:sz w:val="24"/>
        </w:rPr>
        <w:br w:type="page"/>
      </w:r>
      <w:r w:rsidRPr="001364E8">
        <w:rPr>
          <w:rFonts w:ascii="Times New Roman" w:hAnsi="Times New Roman"/>
          <w:i/>
          <w:color w:val="0000FF"/>
          <w:sz w:val="24"/>
        </w:rPr>
        <w:lastRenderedPageBreak/>
        <w:t>Page 2: ABSTRACT &amp; Key words</w:t>
      </w:r>
    </w:p>
    <w:p w:rsidR="00D250F7" w:rsidRPr="001364E8" w:rsidRDefault="00D250F7" w:rsidP="00D250F7">
      <w:pPr>
        <w:spacing w:line="240" w:lineRule="atLeast"/>
        <w:rPr>
          <w:rFonts w:ascii="Times New Roman" w:hAnsi="Times New Roman"/>
          <w:b/>
          <w:sz w:val="24"/>
        </w:rPr>
      </w:pPr>
    </w:p>
    <w:p w:rsidR="00D250F7" w:rsidRPr="001364E8" w:rsidRDefault="00D250F7" w:rsidP="00D250F7">
      <w:pPr>
        <w:spacing w:line="240" w:lineRule="atLeast"/>
        <w:rPr>
          <w:rFonts w:ascii="Times New Roman" w:hAnsi="Times New Roman"/>
          <w:b/>
          <w:sz w:val="24"/>
        </w:rPr>
      </w:pPr>
      <w:r w:rsidRPr="001364E8">
        <w:rPr>
          <w:rFonts w:ascii="Times New Roman" w:hAnsi="Times New Roman"/>
          <w:b/>
          <w:sz w:val="24"/>
        </w:rPr>
        <w:t>ABSTRACT</w:t>
      </w:r>
    </w:p>
    <w:p w:rsidR="00D250F7" w:rsidRPr="001364E8" w:rsidRDefault="00D250F7" w:rsidP="00D250F7">
      <w:pPr>
        <w:widowControl/>
        <w:autoSpaceDE w:val="0"/>
        <w:autoSpaceDN w:val="0"/>
        <w:adjustRightInd w:val="0"/>
        <w:jc w:val="left"/>
        <w:rPr>
          <w:rFonts w:ascii="Times New Roman" w:hAnsi="Times New Roman"/>
          <w:kern w:val="0"/>
          <w:sz w:val="24"/>
          <w:lang w:bidi="en-US"/>
        </w:rPr>
      </w:pPr>
      <w:r w:rsidRPr="001364E8">
        <w:rPr>
          <w:rFonts w:ascii="Times New Roman" w:hAnsi="Times New Roman"/>
          <w:kern w:val="0"/>
          <w:sz w:val="24"/>
          <w:lang w:bidi="en-US"/>
        </w:rPr>
        <w:t xml:space="preserve">We have identified two members of the heat shock protein (HSP) 70 family from the Japanese quail, </w:t>
      </w:r>
      <w:proofErr w:type="spellStart"/>
      <w:r w:rsidRPr="001364E8">
        <w:rPr>
          <w:rFonts w:ascii="Times New Roman" w:hAnsi="Times New Roman"/>
          <w:i/>
          <w:iCs/>
          <w:kern w:val="0"/>
          <w:sz w:val="24"/>
          <w:lang w:bidi="en-US"/>
        </w:rPr>
        <w:t>Coturnix</w:t>
      </w:r>
      <w:proofErr w:type="spellEnd"/>
      <w:r w:rsidRPr="001364E8">
        <w:rPr>
          <w:rFonts w:ascii="Times New Roman" w:hAnsi="Times New Roman"/>
          <w:i/>
          <w:iCs/>
          <w:kern w:val="0"/>
          <w:sz w:val="24"/>
          <w:lang w:bidi="en-US"/>
        </w:rPr>
        <w:t xml:space="preserve"> japonica</w:t>
      </w:r>
      <w:r w:rsidRPr="001364E8">
        <w:rPr>
          <w:rFonts w:ascii="Times New Roman" w:hAnsi="Times New Roman"/>
          <w:kern w:val="0"/>
          <w:sz w:val="24"/>
          <w:lang w:bidi="en-US"/>
        </w:rPr>
        <w:t xml:space="preserve">. - - - - - - - - - - - - - - - - - - - - - - - - - - - - - - - - - - - - - - - - - - - - - - - - - - - - - - - - - - - - - - - - - -. Taken together, the data suggest that </w:t>
      </w:r>
      <w:r w:rsidRPr="001364E8">
        <w:rPr>
          <w:rFonts w:ascii="Times New Roman" w:hAnsi="Times New Roman"/>
          <w:i/>
          <w:iCs/>
          <w:kern w:val="0"/>
          <w:sz w:val="24"/>
          <w:lang w:bidi="en-US"/>
        </w:rPr>
        <w:t xml:space="preserve">CjHSPA2 </w:t>
      </w:r>
      <w:r w:rsidRPr="001364E8">
        <w:rPr>
          <w:rFonts w:ascii="Times New Roman" w:hAnsi="Times New Roman"/>
          <w:kern w:val="0"/>
          <w:sz w:val="24"/>
          <w:lang w:bidi="en-US"/>
        </w:rPr>
        <w:t xml:space="preserve">and </w:t>
      </w:r>
      <w:r w:rsidRPr="001364E8">
        <w:rPr>
          <w:rFonts w:ascii="Times New Roman" w:hAnsi="Times New Roman"/>
          <w:i/>
          <w:iCs/>
          <w:kern w:val="0"/>
          <w:sz w:val="24"/>
          <w:lang w:bidi="en-US"/>
        </w:rPr>
        <w:t xml:space="preserve">CjHSPA8 </w:t>
      </w:r>
      <w:r w:rsidRPr="001364E8">
        <w:rPr>
          <w:rFonts w:ascii="Times New Roman" w:hAnsi="Times New Roman"/>
          <w:kern w:val="0"/>
          <w:sz w:val="24"/>
          <w:lang w:bidi="en-US"/>
        </w:rPr>
        <w:t xml:space="preserve">encode </w:t>
      </w:r>
      <w:proofErr w:type="spellStart"/>
      <w:r w:rsidRPr="001364E8">
        <w:rPr>
          <w:rFonts w:ascii="Times New Roman" w:hAnsi="Times New Roman"/>
          <w:kern w:val="0"/>
          <w:sz w:val="24"/>
          <w:lang w:bidi="en-US"/>
        </w:rPr>
        <w:t>orthologs</w:t>
      </w:r>
      <w:proofErr w:type="spellEnd"/>
      <w:r w:rsidRPr="001364E8">
        <w:rPr>
          <w:rFonts w:ascii="Times New Roman" w:hAnsi="Times New Roman"/>
          <w:kern w:val="0"/>
          <w:sz w:val="24"/>
          <w:lang w:bidi="en-US"/>
        </w:rPr>
        <w:t xml:space="preserve"> of </w:t>
      </w:r>
      <w:r w:rsidRPr="001364E8">
        <w:rPr>
          <w:rFonts w:ascii="Times New Roman" w:hAnsi="Times New Roman"/>
          <w:i/>
          <w:iCs/>
          <w:kern w:val="0"/>
          <w:sz w:val="24"/>
          <w:lang w:bidi="en-US"/>
        </w:rPr>
        <w:t>HSPA2</w:t>
      </w:r>
      <w:r w:rsidRPr="001364E8">
        <w:rPr>
          <w:rFonts w:ascii="Times New Roman" w:hAnsi="Times New Roman"/>
          <w:kern w:val="0"/>
          <w:sz w:val="24"/>
          <w:lang w:bidi="en-US"/>
        </w:rPr>
        <w:t xml:space="preserve"> and </w:t>
      </w:r>
      <w:r w:rsidRPr="001364E8">
        <w:rPr>
          <w:rFonts w:ascii="Times New Roman" w:hAnsi="Times New Roman"/>
          <w:i/>
          <w:iCs/>
          <w:kern w:val="0"/>
          <w:sz w:val="24"/>
          <w:lang w:bidi="en-US"/>
        </w:rPr>
        <w:t xml:space="preserve">HSPA8 </w:t>
      </w:r>
      <w:r w:rsidRPr="001364E8">
        <w:rPr>
          <w:rFonts w:ascii="Times New Roman" w:hAnsi="Times New Roman"/>
          <w:kern w:val="0"/>
          <w:sz w:val="24"/>
          <w:lang w:bidi="en-US"/>
        </w:rPr>
        <w:t xml:space="preserve">with the notable difference that </w:t>
      </w:r>
      <w:r w:rsidRPr="001364E8">
        <w:rPr>
          <w:rFonts w:ascii="Times New Roman" w:hAnsi="Times New Roman"/>
          <w:i/>
          <w:iCs/>
          <w:kern w:val="0"/>
          <w:sz w:val="24"/>
          <w:lang w:bidi="en-US"/>
        </w:rPr>
        <w:t xml:space="preserve">CjHSPA2 </w:t>
      </w:r>
      <w:r w:rsidRPr="001364E8">
        <w:rPr>
          <w:rFonts w:ascii="Times New Roman" w:hAnsi="Times New Roman"/>
          <w:kern w:val="0"/>
          <w:sz w:val="24"/>
          <w:lang w:bidi="en-US"/>
        </w:rPr>
        <w:t xml:space="preserve">and </w:t>
      </w:r>
      <w:r w:rsidRPr="001364E8">
        <w:rPr>
          <w:rFonts w:ascii="Times New Roman" w:hAnsi="Times New Roman"/>
          <w:i/>
          <w:iCs/>
          <w:kern w:val="0"/>
          <w:sz w:val="24"/>
          <w:lang w:bidi="en-US"/>
        </w:rPr>
        <w:t xml:space="preserve">CjHSPA8 </w:t>
      </w:r>
      <w:r w:rsidRPr="001364E8">
        <w:rPr>
          <w:rFonts w:ascii="Times New Roman" w:hAnsi="Times New Roman"/>
          <w:kern w:val="0"/>
          <w:sz w:val="24"/>
          <w:lang w:bidi="en-US"/>
        </w:rPr>
        <w:t xml:space="preserve">are heat shock-inducible genes, whereas </w:t>
      </w:r>
      <w:r w:rsidRPr="001364E8">
        <w:rPr>
          <w:rFonts w:ascii="Times New Roman" w:hAnsi="Times New Roman"/>
          <w:i/>
          <w:iCs/>
          <w:kern w:val="0"/>
          <w:sz w:val="24"/>
          <w:lang w:bidi="en-US"/>
        </w:rPr>
        <w:t xml:space="preserve">HSPA2 </w:t>
      </w:r>
      <w:r w:rsidRPr="001364E8">
        <w:rPr>
          <w:rFonts w:ascii="Times New Roman" w:hAnsi="Times New Roman"/>
          <w:kern w:val="0"/>
          <w:sz w:val="24"/>
          <w:lang w:bidi="en-US"/>
        </w:rPr>
        <w:t xml:space="preserve">and </w:t>
      </w:r>
      <w:r w:rsidRPr="001364E8">
        <w:rPr>
          <w:rFonts w:ascii="Times New Roman" w:hAnsi="Times New Roman"/>
          <w:i/>
          <w:iCs/>
          <w:kern w:val="0"/>
          <w:sz w:val="24"/>
          <w:lang w:bidi="en-US"/>
        </w:rPr>
        <w:t xml:space="preserve">HSPA8 </w:t>
      </w:r>
      <w:r w:rsidRPr="001364E8">
        <w:rPr>
          <w:rFonts w:ascii="Times New Roman" w:hAnsi="Times New Roman"/>
          <w:kern w:val="0"/>
          <w:sz w:val="24"/>
          <w:lang w:bidi="en-US"/>
        </w:rPr>
        <w:t>are constitutively expressed in a heat shock-independent manner.</w:t>
      </w:r>
    </w:p>
    <w:p w:rsidR="008369FC" w:rsidRDefault="008369FC" w:rsidP="00D250F7">
      <w:pPr>
        <w:widowControl/>
        <w:autoSpaceDE w:val="0"/>
        <w:autoSpaceDN w:val="0"/>
        <w:adjustRightInd w:val="0"/>
        <w:jc w:val="left"/>
        <w:rPr>
          <w:rFonts w:ascii="Times New Roman" w:hAnsi="Times New Roman"/>
          <w:b/>
          <w:bCs/>
          <w:iCs/>
          <w:kern w:val="0"/>
          <w:sz w:val="24"/>
          <w:lang w:bidi="en-US"/>
        </w:rPr>
      </w:pPr>
    </w:p>
    <w:p w:rsidR="00FB1B12" w:rsidRDefault="00D250F7" w:rsidP="00D250F7">
      <w:pPr>
        <w:widowControl/>
        <w:autoSpaceDE w:val="0"/>
        <w:autoSpaceDN w:val="0"/>
        <w:adjustRightInd w:val="0"/>
        <w:jc w:val="left"/>
        <w:rPr>
          <w:rFonts w:ascii="Times New Roman" w:hAnsi="Times New Roman"/>
          <w:b/>
          <w:bCs/>
          <w:iCs/>
          <w:kern w:val="0"/>
          <w:sz w:val="24"/>
          <w:lang w:bidi="en-US"/>
        </w:rPr>
      </w:pPr>
      <w:r w:rsidRPr="001364E8">
        <w:rPr>
          <w:rFonts w:ascii="Times New Roman" w:hAnsi="Times New Roman"/>
          <w:b/>
          <w:bCs/>
          <w:iCs/>
          <w:kern w:val="0"/>
          <w:sz w:val="24"/>
          <w:lang w:bidi="en-US"/>
        </w:rPr>
        <w:t>K</w:t>
      </w:r>
      <w:r w:rsidR="001512F4" w:rsidRPr="001364E8">
        <w:rPr>
          <w:rFonts w:ascii="Times New Roman" w:hAnsi="Times New Roman"/>
          <w:b/>
          <w:bCs/>
          <w:iCs/>
          <w:kern w:val="0"/>
          <w:sz w:val="24"/>
          <w:lang w:bidi="en-US"/>
        </w:rPr>
        <w:t>EYWORDS</w:t>
      </w:r>
    </w:p>
    <w:p w:rsidR="00D250F7" w:rsidRPr="001364E8" w:rsidRDefault="00D250F7" w:rsidP="00D250F7">
      <w:pPr>
        <w:widowControl/>
        <w:autoSpaceDE w:val="0"/>
        <w:autoSpaceDN w:val="0"/>
        <w:adjustRightInd w:val="0"/>
        <w:jc w:val="left"/>
        <w:rPr>
          <w:rFonts w:ascii="Times New Roman" w:hAnsi="Times New Roman"/>
          <w:kern w:val="0"/>
          <w:sz w:val="24"/>
          <w:lang w:bidi="en-US"/>
        </w:rPr>
      </w:pPr>
      <w:proofErr w:type="gramStart"/>
      <w:r w:rsidRPr="001364E8">
        <w:rPr>
          <w:rFonts w:ascii="Times New Roman" w:hAnsi="Times New Roman"/>
          <w:bCs/>
          <w:iCs/>
          <w:kern w:val="0"/>
          <w:sz w:val="24"/>
          <w:lang w:bidi="en-US"/>
        </w:rPr>
        <w:t>gene</w:t>
      </w:r>
      <w:proofErr w:type="gramEnd"/>
      <w:r w:rsidRPr="001364E8">
        <w:rPr>
          <w:rFonts w:ascii="Times New Roman" w:hAnsi="Times New Roman"/>
          <w:bCs/>
          <w:iCs/>
          <w:kern w:val="0"/>
          <w:sz w:val="24"/>
          <w:lang w:bidi="en-US"/>
        </w:rPr>
        <w:t xml:space="preserve"> structure, </w:t>
      </w:r>
      <w:r w:rsidRPr="001364E8">
        <w:rPr>
          <w:rFonts w:ascii="Times New Roman" w:hAnsi="Times New Roman"/>
          <w:iCs/>
          <w:kern w:val="0"/>
          <w:sz w:val="24"/>
          <w:lang w:bidi="en-US"/>
        </w:rPr>
        <w:t>heat shock protein 70, HSPA2, HSPA8, Japanese quail</w:t>
      </w:r>
    </w:p>
    <w:p w:rsidR="00D250F7" w:rsidRPr="001364E8" w:rsidRDefault="00D250F7" w:rsidP="00D250F7">
      <w:pPr>
        <w:spacing w:line="240" w:lineRule="atLeast"/>
        <w:rPr>
          <w:rFonts w:ascii="Times New Roman" w:hAnsi="Times New Roman"/>
          <w:color w:val="FF0000"/>
          <w:sz w:val="24"/>
        </w:rPr>
      </w:pPr>
    </w:p>
    <w:p w:rsidR="00D250F7" w:rsidRPr="001364E8" w:rsidRDefault="006967A4" w:rsidP="00D250F7">
      <w:pPr>
        <w:spacing w:line="240" w:lineRule="atLeast"/>
        <w:rPr>
          <w:rFonts w:ascii="Times New Roman" w:hAnsi="Times New Roman"/>
          <w:color w:val="FF0000"/>
          <w:sz w:val="24"/>
        </w:rPr>
      </w:pPr>
      <w:r>
        <w:rPr>
          <w:rFonts w:ascii="Times New Roman" w:hAnsi="Times New Roman"/>
          <w:noProof/>
          <w:color w:val="FF0000"/>
          <w:sz w:val="24"/>
        </w:rPr>
        <w:pict>
          <v:shape id="_x0000_s1037" type="#_x0000_t202" style="position:absolute;left:0;text-align:left;margin-left:0;margin-top:0;width:454.3pt;height:70pt;z-index:2;mso-wrap-style:none;mso-wrap-edited:f" wrapcoords="-36 0 -36 21600 21636 21600 21636 0 -36 0">
            <v:textbox style="mso-next-textbox:#_x0000_s1037" inset="5.85pt,.7pt,5.85pt,.7pt">
              <w:txbxContent>
                <w:p w:rsidR="00D250F7" w:rsidRPr="00F3632F" w:rsidRDefault="00D250F7" w:rsidP="00D250F7">
                  <w:pPr>
                    <w:spacing w:line="260" w:lineRule="exact"/>
                    <w:rPr>
                      <w:rFonts w:ascii="Times New Roman" w:hAnsi="Times New Roman"/>
                      <w:color w:val="0000FF"/>
                      <w:sz w:val="22"/>
                    </w:rPr>
                  </w:pPr>
                  <w:r w:rsidRPr="00F3632F">
                    <w:rPr>
                      <w:rFonts w:ascii="Times New Roman" w:hAnsi="Times New Roman"/>
                      <w:b/>
                      <w:bCs/>
                      <w:color w:val="0000FF"/>
                      <w:sz w:val="22"/>
                    </w:rPr>
                    <w:t>ABSTRACT:</w:t>
                  </w:r>
                  <w:r w:rsidRPr="00F3632F">
                    <w:rPr>
                      <w:rFonts w:ascii="Times New Roman" w:hAnsi="Times New Roman" w:hint="eastAsia"/>
                      <w:color w:val="0000FF"/>
                      <w:sz w:val="22"/>
                    </w:rPr>
                    <w:t xml:space="preserve"> should be written within </w:t>
                  </w:r>
                  <w:r w:rsidRPr="00F3632F">
                    <w:rPr>
                      <w:rFonts w:ascii="Times New Roman" w:hAnsi="Times New Roman"/>
                      <w:color w:val="0000FF"/>
                      <w:sz w:val="22"/>
                    </w:rPr>
                    <w:t>200</w:t>
                  </w:r>
                  <w:r w:rsidRPr="00F3632F">
                    <w:rPr>
                      <w:rFonts w:ascii="Times New Roman" w:hAnsi="Times New Roman" w:hint="eastAsia"/>
                      <w:color w:val="0000FF"/>
                      <w:sz w:val="22"/>
                    </w:rPr>
                    <w:t xml:space="preserve"> words or less on page</w:t>
                  </w:r>
                  <w:r w:rsidRPr="00F3632F">
                    <w:rPr>
                      <w:rFonts w:ascii="Times New Roman" w:hAnsi="Times New Roman"/>
                      <w:color w:val="0000FF"/>
                      <w:sz w:val="22"/>
                    </w:rPr>
                    <w:t xml:space="preserve"> </w:t>
                  </w:r>
                  <w:r w:rsidRPr="00F3632F">
                    <w:rPr>
                      <w:rFonts w:ascii="Times New Roman" w:hAnsi="Times New Roman" w:hint="eastAsia"/>
                      <w:color w:val="0000FF"/>
                      <w:sz w:val="22"/>
                    </w:rPr>
                    <w:t>2.</w:t>
                  </w:r>
                  <w:r w:rsidRPr="00F3632F">
                    <w:rPr>
                      <w:rFonts w:ascii="Times New Roman" w:hAnsi="Times New Roman"/>
                      <w:color w:val="0000FF"/>
                      <w:sz w:val="22"/>
                    </w:rPr>
                    <w:t xml:space="preserve"> </w:t>
                  </w:r>
                </w:p>
                <w:p w:rsidR="00D250F7" w:rsidRPr="00F3632F" w:rsidRDefault="00D250F7" w:rsidP="00D250F7">
                  <w:pPr>
                    <w:spacing w:line="260" w:lineRule="exact"/>
                    <w:rPr>
                      <w:rFonts w:ascii="Times New Roman" w:hAnsi="Times New Roman"/>
                      <w:color w:val="0000FF"/>
                      <w:sz w:val="22"/>
                    </w:rPr>
                  </w:pPr>
                </w:p>
                <w:p w:rsidR="00D250F7" w:rsidRPr="00094B34" w:rsidRDefault="00D250F7" w:rsidP="00D039B2">
                  <w:pPr>
                    <w:spacing w:line="260" w:lineRule="exact"/>
                    <w:ind w:left="221" w:hangingChars="100" w:hanging="221"/>
                    <w:rPr>
                      <w:rFonts w:ascii="Times New Roman" w:hAnsi="Times New Roman"/>
                      <w:color w:val="0000FF"/>
                      <w:sz w:val="22"/>
                    </w:rPr>
                  </w:pPr>
                  <w:r w:rsidRPr="00094B34">
                    <w:rPr>
                      <w:rFonts w:ascii="Times New Roman" w:hAnsi="Times New Roman"/>
                      <w:b/>
                      <w:bCs/>
                      <w:color w:val="0000FF"/>
                      <w:sz w:val="22"/>
                      <w:szCs w:val="22"/>
                    </w:rPr>
                    <w:t>U</w:t>
                  </w:r>
                  <w:r w:rsidRPr="00094B34">
                    <w:rPr>
                      <w:rFonts w:ascii="Times New Roman" w:hAnsi="Times New Roman"/>
                      <w:color w:val="0000FF"/>
                      <w:sz w:val="22"/>
                      <w:szCs w:val="22"/>
                    </w:rPr>
                    <w:t xml:space="preserve">p to </w:t>
                  </w:r>
                  <w:r w:rsidRPr="00094B34">
                    <w:rPr>
                      <w:rFonts w:ascii="Times New Roman" w:hAnsi="Times New Roman" w:hint="eastAsia"/>
                      <w:color w:val="0000FF"/>
                      <w:sz w:val="22"/>
                      <w:szCs w:val="22"/>
                    </w:rPr>
                    <w:t xml:space="preserve">five </w:t>
                  </w:r>
                  <w:r w:rsidRPr="00C80D71">
                    <w:rPr>
                      <w:rFonts w:ascii="Times New Roman" w:hAnsi="Times New Roman"/>
                      <w:b/>
                      <w:i/>
                      <w:color w:val="0000FF"/>
                      <w:sz w:val="22"/>
                      <w:szCs w:val="22"/>
                    </w:rPr>
                    <w:t xml:space="preserve">Key </w:t>
                  </w:r>
                  <w:r w:rsidRPr="00C80D71">
                    <w:rPr>
                      <w:rFonts w:ascii="Times New Roman" w:hAnsi="Times New Roman" w:hint="eastAsia"/>
                      <w:b/>
                      <w:i/>
                      <w:color w:val="0000FF"/>
                      <w:sz w:val="22"/>
                      <w:szCs w:val="22"/>
                    </w:rPr>
                    <w:t>words</w:t>
                  </w:r>
                  <w:r w:rsidRPr="00094B34">
                    <w:rPr>
                      <w:rFonts w:ascii="Times New Roman" w:hAnsi="Times New Roman" w:hint="eastAsia"/>
                      <w:color w:val="0000FF"/>
                      <w:sz w:val="22"/>
                      <w:szCs w:val="22"/>
                    </w:rPr>
                    <w:t xml:space="preserve"> </w:t>
                  </w:r>
                  <w:r w:rsidRPr="00094B34">
                    <w:rPr>
                      <w:rFonts w:ascii="Times New Roman" w:hAnsi="Times New Roman"/>
                      <w:color w:val="0000FF"/>
                      <w:sz w:val="22"/>
                      <w:szCs w:val="22"/>
                    </w:rPr>
                    <w:t>and/</w:t>
                  </w:r>
                  <w:r w:rsidRPr="00094B34">
                    <w:rPr>
                      <w:rFonts w:ascii="Times New Roman" w:hAnsi="Times New Roman" w:hint="eastAsia"/>
                      <w:color w:val="0000FF"/>
                      <w:sz w:val="22"/>
                      <w:szCs w:val="22"/>
                    </w:rPr>
                    <w:t xml:space="preserve">or </w:t>
                  </w:r>
                  <w:r w:rsidRPr="00094B34">
                    <w:rPr>
                      <w:rFonts w:ascii="Times New Roman" w:hAnsi="Times New Roman"/>
                      <w:color w:val="0000FF"/>
                      <w:sz w:val="22"/>
                      <w:szCs w:val="22"/>
                    </w:rPr>
                    <w:t xml:space="preserve">phrases (consisting of less than five words) can be written </w:t>
                  </w:r>
                  <w:r w:rsidRPr="00094B34">
                    <w:rPr>
                      <w:rFonts w:ascii="Times New Roman" w:hAnsi="Times New Roman" w:hint="eastAsia"/>
                      <w:color w:val="0000FF"/>
                      <w:sz w:val="22"/>
                      <w:szCs w:val="22"/>
                    </w:rPr>
                    <w:t xml:space="preserve">at the </w:t>
                  </w:r>
                  <w:r w:rsidRPr="00094B34">
                    <w:rPr>
                      <w:rFonts w:ascii="Times New Roman" w:hAnsi="Times New Roman"/>
                      <w:color w:val="0000FF"/>
                      <w:sz w:val="22"/>
                      <w:szCs w:val="22"/>
                    </w:rPr>
                    <w:t>end</w:t>
                  </w:r>
                  <w:r w:rsidRPr="00094B34">
                    <w:rPr>
                      <w:rFonts w:ascii="Times New Roman" w:hAnsi="Times New Roman" w:hint="eastAsia"/>
                      <w:color w:val="0000FF"/>
                      <w:sz w:val="22"/>
                      <w:szCs w:val="22"/>
                    </w:rPr>
                    <w:t xml:space="preserve"> of </w:t>
                  </w:r>
                  <w:r w:rsidRPr="00094B34">
                    <w:rPr>
                      <w:rFonts w:ascii="Times New Roman" w:hAnsi="Times New Roman"/>
                      <w:color w:val="0000FF"/>
                      <w:sz w:val="22"/>
                      <w:szCs w:val="22"/>
                    </w:rPr>
                    <w:t xml:space="preserve">the </w:t>
                  </w:r>
                  <w:r w:rsidRPr="00094B34">
                    <w:rPr>
                      <w:rFonts w:ascii="Times New Roman" w:hAnsi="Times New Roman" w:hint="eastAsia"/>
                      <w:color w:val="0000FF"/>
                      <w:sz w:val="22"/>
                      <w:szCs w:val="22"/>
                    </w:rPr>
                    <w:t xml:space="preserve">abstract, and arranged </w:t>
                  </w:r>
                  <w:r w:rsidRPr="00094B34">
                    <w:rPr>
                      <w:rFonts w:ascii="Times New Roman" w:hAnsi="Times New Roman"/>
                      <w:color w:val="0000FF"/>
                      <w:sz w:val="22"/>
                      <w:szCs w:val="22"/>
                    </w:rPr>
                    <w:t xml:space="preserve">in alphabetical order. </w:t>
                  </w:r>
                </w:p>
              </w:txbxContent>
            </v:textbox>
          </v:shape>
        </w:pict>
      </w:r>
    </w:p>
    <w:p w:rsidR="00D250F7" w:rsidRPr="001364E8" w:rsidRDefault="00D250F7" w:rsidP="00D250F7">
      <w:pPr>
        <w:spacing w:line="240" w:lineRule="atLeast"/>
        <w:rPr>
          <w:rFonts w:ascii="Times New Roman" w:hAnsi="Times New Roman"/>
          <w:color w:val="FF0000"/>
          <w:sz w:val="24"/>
        </w:rPr>
      </w:pPr>
    </w:p>
    <w:p w:rsidR="00D250F7" w:rsidRPr="001364E8" w:rsidRDefault="00D250F7" w:rsidP="00D250F7">
      <w:pPr>
        <w:spacing w:line="240" w:lineRule="atLeast"/>
        <w:rPr>
          <w:rFonts w:ascii="Times New Roman" w:hAnsi="Times New Roman"/>
          <w:color w:val="FF0000"/>
          <w:sz w:val="24"/>
        </w:rPr>
      </w:pPr>
    </w:p>
    <w:p w:rsidR="00D250F7" w:rsidRPr="001364E8" w:rsidRDefault="00D250F7" w:rsidP="00D250F7">
      <w:pPr>
        <w:spacing w:line="400" w:lineRule="exact"/>
        <w:rPr>
          <w:rFonts w:ascii="Times New Roman" w:hAnsi="Times New Roman"/>
          <w:i/>
          <w:color w:val="0000FF"/>
          <w:sz w:val="24"/>
        </w:rPr>
      </w:pPr>
      <w:r w:rsidRPr="001364E8">
        <w:rPr>
          <w:rFonts w:ascii="Times New Roman" w:hAnsi="Times New Roman"/>
          <w:i/>
          <w:color w:val="FF0000"/>
          <w:sz w:val="24"/>
        </w:rPr>
        <w:br w:type="page"/>
      </w:r>
      <w:r w:rsidRPr="001364E8">
        <w:rPr>
          <w:rFonts w:ascii="Times New Roman" w:hAnsi="Times New Roman"/>
          <w:i/>
          <w:color w:val="0000FF"/>
          <w:sz w:val="24"/>
        </w:rPr>
        <w:lastRenderedPageBreak/>
        <w:t>Page 3 and following pages: text, acknowledgements, references, figure legends</w:t>
      </w:r>
      <w:r w:rsidR="00763EDC" w:rsidRPr="001364E8">
        <w:rPr>
          <w:rFonts w:ascii="Times New Roman" w:hAnsi="Times New Roman"/>
          <w:i/>
          <w:color w:val="0000FF"/>
          <w:sz w:val="24"/>
        </w:rPr>
        <w:t xml:space="preserve">, </w:t>
      </w:r>
      <w:r w:rsidRPr="001364E8">
        <w:rPr>
          <w:rFonts w:ascii="Times New Roman" w:hAnsi="Times New Roman"/>
          <w:i/>
          <w:color w:val="0000FF"/>
          <w:sz w:val="24"/>
        </w:rPr>
        <w:t xml:space="preserve">figure(s) </w:t>
      </w:r>
      <w:r w:rsidR="00763EDC" w:rsidRPr="001364E8">
        <w:rPr>
          <w:rFonts w:ascii="Times New Roman" w:hAnsi="Times New Roman"/>
          <w:i/>
          <w:color w:val="0000FF"/>
          <w:sz w:val="24"/>
        </w:rPr>
        <w:t>and table(s)</w:t>
      </w:r>
    </w:p>
    <w:p w:rsidR="00D250F7" w:rsidRPr="001364E8" w:rsidRDefault="00D250F7" w:rsidP="00D250F7">
      <w:pPr>
        <w:spacing w:line="240" w:lineRule="atLeast"/>
        <w:rPr>
          <w:rFonts w:ascii="Times New Roman" w:hAnsi="Times New Roman"/>
          <w:b/>
          <w:sz w:val="24"/>
        </w:rPr>
      </w:pPr>
    </w:p>
    <w:p w:rsidR="00D250F7" w:rsidRPr="001364E8" w:rsidRDefault="00DC4E60" w:rsidP="00D250F7">
      <w:pPr>
        <w:spacing w:line="240" w:lineRule="atLeast"/>
        <w:rPr>
          <w:rFonts w:ascii="Times New Roman" w:hAnsi="Times New Roman"/>
          <w:b/>
          <w:sz w:val="24"/>
        </w:rPr>
      </w:pPr>
      <w:r w:rsidRPr="00FB1B12">
        <w:rPr>
          <w:rFonts w:ascii="Times New Roman" w:hAnsi="Times New Roman"/>
          <w:b/>
          <w:sz w:val="24"/>
        </w:rPr>
        <w:t>1</w:t>
      </w:r>
      <w:r w:rsidRPr="001364E8">
        <w:rPr>
          <w:rFonts w:ascii="Times New Roman" w:hAnsi="Times New Roman"/>
          <w:b/>
          <w:sz w:val="24"/>
        </w:rPr>
        <w:t xml:space="preserve"> </w:t>
      </w:r>
      <w:r w:rsidR="00D250F7" w:rsidRPr="001364E8">
        <w:rPr>
          <w:rFonts w:ascii="Times New Roman" w:hAnsi="Times New Roman"/>
          <w:b/>
          <w:sz w:val="24"/>
        </w:rPr>
        <w:t>INTRODUCTION</w:t>
      </w:r>
    </w:p>
    <w:p w:rsidR="00D250F7" w:rsidRPr="001364E8" w:rsidRDefault="00D250F7" w:rsidP="00D250F7">
      <w:pPr>
        <w:autoSpaceDE w:val="0"/>
        <w:autoSpaceDN w:val="0"/>
        <w:adjustRightInd w:val="0"/>
        <w:rPr>
          <w:rFonts w:ascii="Times New Roman" w:hAnsi="Times New Roman"/>
          <w:kern w:val="0"/>
          <w:sz w:val="24"/>
          <w:lang w:bidi="en-US"/>
        </w:rPr>
      </w:pPr>
    </w:p>
    <w:p w:rsidR="00D250F7" w:rsidRPr="00FB1B12" w:rsidRDefault="00D250F7" w:rsidP="00D250F7">
      <w:pPr>
        <w:autoSpaceDE w:val="0"/>
        <w:autoSpaceDN w:val="0"/>
        <w:adjustRightInd w:val="0"/>
        <w:rPr>
          <w:rFonts w:ascii="Times New Roman" w:hAnsi="Times New Roman"/>
          <w:kern w:val="0"/>
          <w:sz w:val="24"/>
          <w:lang w:bidi="en-US"/>
        </w:rPr>
      </w:pPr>
      <w:r w:rsidRPr="001364E8">
        <w:rPr>
          <w:rFonts w:ascii="Times New Roman" w:hAnsi="Times New Roman"/>
          <w:kern w:val="0"/>
          <w:sz w:val="24"/>
          <w:lang w:bidi="en-US"/>
        </w:rPr>
        <w:t>Proteins in the heat shock protein 70 family - - - - - - - - - - - - many proteins</w:t>
      </w:r>
      <w:r w:rsidRPr="008369FC">
        <w:rPr>
          <w:rFonts w:ascii="Times New Roman" w:hAnsi="Times New Roman"/>
          <w:color w:val="0000FF"/>
          <w:kern w:val="0"/>
          <w:sz w:val="24"/>
          <w:lang w:bidi="en-US"/>
        </w:rPr>
        <w:t xml:space="preserve"> (</w:t>
      </w:r>
      <w:r w:rsidR="00B775B1" w:rsidRPr="008369FC">
        <w:rPr>
          <w:rFonts w:ascii="Times New Roman" w:hAnsi="Times New Roman"/>
          <w:color w:val="0000FF"/>
          <w:sz w:val="24"/>
          <w:lang w:val="en"/>
        </w:rPr>
        <w:t>Bradley-Johnson</w:t>
      </w:r>
      <w:r w:rsidR="001512F4" w:rsidRPr="008369FC">
        <w:rPr>
          <w:rFonts w:ascii="Times New Roman" w:hAnsi="Times New Roman"/>
          <w:color w:val="0000FF"/>
          <w:kern w:val="0"/>
          <w:sz w:val="24"/>
          <w:lang w:bidi="en-US"/>
        </w:rPr>
        <w:t>,</w:t>
      </w:r>
      <w:r w:rsidRPr="008369FC">
        <w:rPr>
          <w:rFonts w:ascii="Times New Roman" w:hAnsi="Times New Roman"/>
          <w:color w:val="0000FF"/>
          <w:kern w:val="0"/>
          <w:sz w:val="24"/>
          <w:lang w:bidi="en-US"/>
        </w:rPr>
        <w:t xml:space="preserve"> </w:t>
      </w:r>
      <w:r w:rsidR="00B775B1" w:rsidRPr="008369FC">
        <w:rPr>
          <w:rFonts w:ascii="Times New Roman" w:hAnsi="Times New Roman"/>
          <w:color w:val="0000FF"/>
          <w:sz w:val="24"/>
          <w:lang w:val="en"/>
        </w:rPr>
        <w:t>1994</w:t>
      </w:r>
      <w:r w:rsidRPr="008369FC">
        <w:rPr>
          <w:rFonts w:ascii="Times New Roman" w:hAnsi="Times New Roman"/>
          <w:color w:val="0000FF"/>
          <w:kern w:val="0"/>
          <w:sz w:val="24"/>
          <w:lang w:bidi="en-US"/>
        </w:rPr>
        <w:t>)</w:t>
      </w:r>
      <w:r w:rsidRPr="00FB1B12">
        <w:rPr>
          <w:rFonts w:ascii="Times New Roman" w:hAnsi="Times New Roman"/>
          <w:kern w:val="0"/>
          <w:sz w:val="24"/>
          <w:lang w:bidi="en-US"/>
        </w:rPr>
        <w:t>. - - - - - - - - - - - - - . The cytoplasm (CY) and endoplasmic reticula (ER) groups are - - - - - -</w:t>
      </w:r>
      <w:r w:rsidRPr="008369FC">
        <w:rPr>
          <w:rFonts w:ascii="Times New Roman" w:hAnsi="Times New Roman"/>
          <w:color w:val="0000FF"/>
          <w:kern w:val="0"/>
          <w:sz w:val="24"/>
          <w:lang w:bidi="en-US"/>
        </w:rPr>
        <w:t xml:space="preserve"> (</w:t>
      </w:r>
      <w:r w:rsidR="00B775B1" w:rsidRPr="008369FC">
        <w:rPr>
          <w:rFonts w:ascii="Times New Roman" w:hAnsi="Times New Roman"/>
          <w:color w:val="0000FF"/>
          <w:sz w:val="24"/>
          <w:lang w:val="en"/>
        </w:rPr>
        <w:t>Beers &amp; De Bellis, 2002</w:t>
      </w:r>
      <w:r w:rsidRPr="008369FC">
        <w:rPr>
          <w:rFonts w:ascii="Times New Roman" w:hAnsi="Times New Roman"/>
          <w:color w:val="0000FF"/>
          <w:kern w:val="0"/>
          <w:sz w:val="24"/>
          <w:lang w:bidi="en-US"/>
        </w:rPr>
        <w:t>)</w:t>
      </w:r>
      <w:r w:rsidRPr="00FB1B12">
        <w:rPr>
          <w:rFonts w:ascii="Times New Roman" w:hAnsi="Times New Roman"/>
          <w:kern w:val="0"/>
          <w:sz w:val="24"/>
          <w:lang w:bidi="en-US"/>
        </w:rPr>
        <w:t xml:space="preserve">. Seven CY genes have been identified in the human genome </w:t>
      </w:r>
      <w:r w:rsidRPr="008369FC">
        <w:rPr>
          <w:rFonts w:ascii="Times New Roman" w:hAnsi="Times New Roman"/>
          <w:color w:val="0000FF"/>
          <w:kern w:val="0"/>
          <w:sz w:val="24"/>
          <w:lang w:bidi="en-US"/>
        </w:rPr>
        <w:t>(</w:t>
      </w:r>
      <w:r w:rsidR="00610706" w:rsidRPr="008369FC">
        <w:rPr>
          <w:rFonts w:ascii="Times New Roman" w:hAnsi="Times New Roman"/>
          <w:color w:val="0000FF"/>
          <w:sz w:val="24"/>
          <w:lang w:val="en"/>
        </w:rPr>
        <w:t xml:space="preserve">Rutter et al., </w:t>
      </w:r>
      <w:r w:rsidR="00B775B1" w:rsidRPr="008369FC">
        <w:rPr>
          <w:rFonts w:ascii="Times New Roman" w:hAnsi="Times New Roman"/>
          <w:color w:val="0000FF"/>
          <w:sz w:val="24"/>
          <w:lang w:val="en"/>
        </w:rPr>
        <w:t>2003</w:t>
      </w:r>
      <w:r w:rsidR="00610706" w:rsidRPr="008369FC">
        <w:rPr>
          <w:rFonts w:ascii="Times New Roman" w:hAnsi="Times New Roman"/>
          <w:color w:val="0000FF"/>
          <w:sz w:val="24"/>
          <w:lang w:val="en"/>
        </w:rPr>
        <w:t>)</w:t>
      </w:r>
      <w:r w:rsidRPr="00FB1B12">
        <w:rPr>
          <w:rFonts w:ascii="Times New Roman" w:hAnsi="Times New Roman"/>
          <w:kern w:val="0"/>
          <w:sz w:val="24"/>
          <w:lang w:bidi="en-US"/>
        </w:rPr>
        <w:t xml:space="preserve">. - - - - - - - - - - - --. </w:t>
      </w:r>
      <w:r w:rsidR="00610706" w:rsidRPr="00FB1B12">
        <w:rPr>
          <w:rFonts w:ascii="Times New Roman" w:hAnsi="Times New Roman"/>
          <w:sz w:val="24"/>
          <w:lang w:val="en"/>
        </w:rPr>
        <w:t>Beers and De Bellis</w:t>
      </w:r>
      <w:r w:rsidR="00610706" w:rsidRPr="00FB1B12">
        <w:rPr>
          <w:rFonts w:ascii="Times New Roman" w:hAnsi="Times New Roman"/>
          <w:kern w:val="0"/>
          <w:sz w:val="24"/>
          <w:lang w:bidi="en-US"/>
        </w:rPr>
        <w:t xml:space="preserve"> </w:t>
      </w:r>
      <w:r w:rsidRPr="00FB1B12">
        <w:rPr>
          <w:rFonts w:ascii="Times New Roman" w:hAnsi="Times New Roman"/>
          <w:kern w:val="0"/>
          <w:sz w:val="24"/>
          <w:lang w:bidi="en-US"/>
        </w:rPr>
        <w:t>(</w:t>
      </w:r>
      <w:r w:rsidR="00610706" w:rsidRPr="00FB1B12">
        <w:rPr>
          <w:rFonts w:ascii="Times New Roman" w:hAnsi="Times New Roman"/>
          <w:kern w:val="0"/>
          <w:sz w:val="24"/>
          <w:lang w:bidi="en-US"/>
        </w:rPr>
        <w:t>2002</w:t>
      </w:r>
      <w:r w:rsidRPr="00FB1B12">
        <w:rPr>
          <w:rFonts w:ascii="Times New Roman" w:hAnsi="Times New Roman"/>
          <w:kern w:val="0"/>
          <w:sz w:val="24"/>
          <w:lang w:bidi="en-US"/>
        </w:rPr>
        <w:t>) already reported in - - - - - - - chickens (</w:t>
      </w:r>
      <w:r w:rsidRPr="00FB1B12">
        <w:rPr>
          <w:rFonts w:ascii="Times New Roman" w:hAnsi="Times New Roman"/>
          <w:i/>
          <w:iCs/>
          <w:kern w:val="0"/>
          <w:sz w:val="24"/>
          <w:lang w:bidi="en-US"/>
        </w:rPr>
        <w:t xml:space="preserve">Gallus </w:t>
      </w:r>
      <w:proofErr w:type="spellStart"/>
      <w:r w:rsidRPr="00FB1B12">
        <w:rPr>
          <w:rFonts w:ascii="Times New Roman" w:hAnsi="Times New Roman"/>
          <w:i/>
          <w:iCs/>
          <w:kern w:val="0"/>
          <w:sz w:val="24"/>
          <w:lang w:bidi="en-US"/>
        </w:rPr>
        <w:t>gallus</w:t>
      </w:r>
      <w:proofErr w:type="spellEnd"/>
      <w:r w:rsidRPr="00FB1B12">
        <w:rPr>
          <w:rFonts w:ascii="Times New Roman" w:hAnsi="Times New Roman"/>
          <w:kern w:val="0"/>
          <w:sz w:val="24"/>
          <w:lang w:bidi="en-US"/>
        </w:rPr>
        <w:t xml:space="preserve">, or </w:t>
      </w:r>
      <w:r w:rsidRPr="00FB1B12">
        <w:rPr>
          <w:rFonts w:ascii="Times New Roman" w:hAnsi="Times New Roman"/>
          <w:i/>
          <w:iCs/>
          <w:kern w:val="0"/>
          <w:sz w:val="24"/>
          <w:lang w:bidi="en-US"/>
        </w:rPr>
        <w:t>Gg</w:t>
      </w:r>
      <w:r w:rsidRPr="00FB1B12">
        <w:rPr>
          <w:rFonts w:ascii="Times New Roman" w:hAnsi="Times New Roman"/>
          <w:kern w:val="0"/>
          <w:sz w:val="24"/>
          <w:lang w:bidi="en-US"/>
        </w:rPr>
        <w:t xml:space="preserve">). </w:t>
      </w:r>
    </w:p>
    <w:p w:rsidR="00D250F7" w:rsidRPr="00FB1B12" w:rsidRDefault="00D250F7" w:rsidP="00D250F7">
      <w:pPr>
        <w:autoSpaceDE w:val="0"/>
        <w:autoSpaceDN w:val="0"/>
        <w:adjustRightInd w:val="0"/>
        <w:rPr>
          <w:rFonts w:ascii="Times New Roman" w:hAnsi="Times New Roman"/>
          <w:kern w:val="0"/>
          <w:sz w:val="24"/>
          <w:lang w:bidi="en-US"/>
        </w:rPr>
      </w:pPr>
      <w:r w:rsidRPr="00FB1B12">
        <w:rPr>
          <w:rFonts w:ascii="Times New Roman" w:hAnsi="Times New Roman"/>
          <w:sz w:val="24"/>
        </w:rPr>
        <w:t xml:space="preserve">   </w:t>
      </w:r>
      <w:r w:rsidRPr="00FB1B12">
        <w:rPr>
          <w:rFonts w:ascii="Times New Roman" w:hAnsi="Times New Roman"/>
          <w:i/>
          <w:iCs/>
          <w:kern w:val="0"/>
          <w:sz w:val="24"/>
          <w:lang w:bidi="en-US"/>
        </w:rPr>
        <w:t xml:space="preserve">CD1 </w:t>
      </w:r>
      <w:r w:rsidRPr="00FB1B12">
        <w:rPr>
          <w:rFonts w:ascii="Times New Roman" w:hAnsi="Times New Roman"/>
          <w:kern w:val="0"/>
          <w:sz w:val="24"/>
          <w:lang w:bidi="en-US"/>
        </w:rPr>
        <w:t xml:space="preserve">molecules play an important role in the immune system, presenting lipid-contain </w:t>
      </w:r>
      <w:r w:rsidR="00210F9E" w:rsidRPr="00FB1B12">
        <w:rPr>
          <w:rFonts w:ascii="Times New Roman" w:hAnsi="Times New Roman"/>
          <w:kern w:val="0"/>
          <w:sz w:val="24"/>
          <w:lang w:bidi="en-US"/>
        </w:rPr>
        <w:t>- - - - - -</w:t>
      </w:r>
      <w:r w:rsidRPr="008369FC">
        <w:rPr>
          <w:rFonts w:ascii="Times New Roman" w:hAnsi="Times New Roman"/>
          <w:color w:val="0000FF"/>
          <w:kern w:val="0"/>
          <w:sz w:val="24"/>
          <w:lang w:bidi="en-US"/>
        </w:rPr>
        <w:t xml:space="preserve"> (</w:t>
      </w:r>
      <w:r w:rsidR="00610706" w:rsidRPr="008369FC">
        <w:rPr>
          <w:rFonts w:ascii="Times New Roman" w:hAnsi="Times New Roman"/>
          <w:color w:val="0000FF"/>
          <w:sz w:val="24"/>
          <w:lang w:val="en"/>
        </w:rPr>
        <w:t>Beers &amp; De Bellis, 2002</w:t>
      </w:r>
      <w:r w:rsidRPr="008369FC">
        <w:rPr>
          <w:rFonts w:ascii="Times New Roman" w:hAnsi="Times New Roman"/>
          <w:color w:val="0000FF"/>
          <w:kern w:val="0"/>
          <w:sz w:val="24"/>
          <w:lang w:bidi="en-US"/>
        </w:rPr>
        <w:t>;</w:t>
      </w:r>
      <w:r w:rsidR="00DC4E60" w:rsidRPr="008369FC">
        <w:rPr>
          <w:rFonts w:ascii="Times New Roman" w:hAnsi="Times New Roman"/>
          <w:color w:val="0000FF"/>
          <w:kern w:val="0"/>
          <w:sz w:val="24"/>
          <w:lang w:bidi="en-US"/>
        </w:rPr>
        <w:t xml:space="preserve"> </w:t>
      </w:r>
      <w:r w:rsidR="00610706" w:rsidRPr="008369FC">
        <w:rPr>
          <w:rFonts w:ascii="Times New Roman" w:hAnsi="Times New Roman"/>
          <w:color w:val="0000FF"/>
          <w:sz w:val="24"/>
          <w:lang w:val="en"/>
        </w:rPr>
        <w:t>Rutter et al., 2003</w:t>
      </w:r>
      <w:r w:rsidRPr="008369FC">
        <w:rPr>
          <w:rFonts w:ascii="Times New Roman" w:hAnsi="Times New Roman"/>
          <w:color w:val="0000FF"/>
          <w:kern w:val="0"/>
          <w:sz w:val="24"/>
          <w:lang w:bidi="en-US"/>
        </w:rPr>
        <w:t>)</w:t>
      </w:r>
      <w:r w:rsidRPr="00FB1B12">
        <w:rPr>
          <w:rFonts w:ascii="Times New Roman" w:hAnsi="Times New Roman"/>
          <w:kern w:val="0"/>
          <w:sz w:val="24"/>
          <w:lang w:bidi="en-US"/>
        </w:rPr>
        <w:t xml:space="preserve">. </w:t>
      </w:r>
      <w:r w:rsidRPr="00FB1B12">
        <w:rPr>
          <w:rFonts w:ascii="Times New Roman" w:hAnsi="Times New Roman"/>
          <w:i/>
          <w:iCs/>
          <w:kern w:val="0"/>
          <w:sz w:val="24"/>
          <w:lang w:bidi="en-US"/>
        </w:rPr>
        <w:t xml:space="preserve">CD1 </w:t>
      </w:r>
      <w:r w:rsidRPr="00FB1B12">
        <w:rPr>
          <w:rFonts w:ascii="Times New Roman" w:hAnsi="Times New Roman"/>
          <w:kern w:val="0"/>
          <w:sz w:val="24"/>
          <w:lang w:bidi="en-US"/>
        </w:rPr>
        <w:t>transcription is strong in chicken lymphoid tissues, particularly bursa and spleen</w:t>
      </w:r>
      <w:r w:rsidRPr="008369FC">
        <w:rPr>
          <w:rFonts w:ascii="Times New Roman" w:hAnsi="Times New Roman"/>
          <w:color w:val="0000FF"/>
          <w:kern w:val="0"/>
          <w:sz w:val="24"/>
          <w:lang w:bidi="en-US"/>
        </w:rPr>
        <w:t xml:space="preserve"> (Miller M</w:t>
      </w:r>
      <w:r w:rsidR="00210F9E" w:rsidRPr="008369FC">
        <w:rPr>
          <w:rFonts w:ascii="Times New Roman" w:hAnsi="Times New Roman"/>
          <w:color w:val="0000FF"/>
          <w:kern w:val="0"/>
          <w:sz w:val="24"/>
          <w:lang w:bidi="en-US"/>
        </w:rPr>
        <w:t>.</w:t>
      </w:r>
      <w:r w:rsidRPr="008369FC">
        <w:rPr>
          <w:rFonts w:ascii="Times New Roman" w:hAnsi="Times New Roman"/>
          <w:color w:val="0000FF"/>
          <w:kern w:val="0"/>
          <w:sz w:val="24"/>
          <w:lang w:bidi="en-US"/>
        </w:rPr>
        <w:t xml:space="preserve"> </w:t>
      </w:r>
      <w:r w:rsidRPr="008369FC">
        <w:rPr>
          <w:rFonts w:ascii="Times New Roman" w:hAnsi="Times New Roman"/>
          <w:iCs/>
          <w:color w:val="0000FF"/>
          <w:kern w:val="0"/>
          <w:sz w:val="24"/>
          <w:lang w:bidi="en-US"/>
        </w:rPr>
        <w:t>et al</w:t>
      </w:r>
      <w:r w:rsidRPr="008369FC">
        <w:rPr>
          <w:rFonts w:ascii="Times New Roman" w:hAnsi="Times New Roman"/>
          <w:color w:val="0000FF"/>
          <w:kern w:val="0"/>
          <w:sz w:val="24"/>
          <w:lang w:bidi="en-US"/>
        </w:rPr>
        <w:t>.</w:t>
      </w:r>
      <w:r w:rsidR="00DC4E60" w:rsidRPr="008369FC">
        <w:rPr>
          <w:rFonts w:ascii="Times New Roman" w:hAnsi="Times New Roman"/>
          <w:color w:val="0000FF"/>
          <w:kern w:val="0"/>
          <w:sz w:val="24"/>
          <w:lang w:bidi="en-US"/>
        </w:rPr>
        <w:t>,</w:t>
      </w:r>
      <w:r w:rsidRPr="008369FC">
        <w:rPr>
          <w:rFonts w:ascii="Times New Roman" w:hAnsi="Times New Roman"/>
          <w:color w:val="0000FF"/>
          <w:kern w:val="0"/>
          <w:sz w:val="24"/>
          <w:lang w:bidi="en-US"/>
        </w:rPr>
        <w:t xml:space="preserve"> </w:t>
      </w:r>
      <w:r w:rsidR="0091367C" w:rsidRPr="008369FC">
        <w:rPr>
          <w:rFonts w:ascii="Times New Roman" w:hAnsi="Times New Roman"/>
          <w:color w:val="0000FF"/>
          <w:kern w:val="0"/>
          <w:sz w:val="24"/>
          <w:lang w:bidi="en-US"/>
        </w:rPr>
        <w:t xml:space="preserve">2008, </w:t>
      </w:r>
      <w:r w:rsidRPr="008369FC">
        <w:rPr>
          <w:rFonts w:ascii="Times New Roman" w:hAnsi="Times New Roman"/>
          <w:color w:val="0000FF"/>
          <w:kern w:val="0"/>
          <w:sz w:val="24"/>
          <w:lang w:bidi="en-US"/>
        </w:rPr>
        <w:t xml:space="preserve">unpublished </w:t>
      </w:r>
      <w:r w:rsidR="0091367C" w:rsidRPr="008369FC">
        <w:rPr>
          <w:rFonts w:ascii="Times New Roman" w:hAnsi="Times New Roman"/>
          <w:color w:val="0000FF"/>
          <w:kern w:val="0"/>
          <w:sz w:val="24"/>
          <w:lang w:bidi="en-US"/>
        </w:rPr>
        <w:t>d</w:t>
      </w:r>
      <w:r w:rsidRPr="008369FC">
        <w:rPr>
          <w:rFonts w:ascii="Times New Roman" w:hAnsi="Times New Roman"/>
          <w:color w:val="0000FF"/>
          <w:kern w:val="0"/>
          <w:sz w:val="24"/>
          <w:lang w:bidi="en-US"/>
        </w:rPr>
        <w:t>ata)</w:t>
      </w:r>
      <w:r w:rsidRPr="00FB1B12">
        <w:rPr>
          <w:rFonts w:ascii="Times New Roman" w:hAnsi="Times New Roman"/>
          <w:kern w:val="0"/>
          <w:sz w:val="24"/>
          <w:lang w:bidi="en-US"/>
        </w:rPr>
        <w:t>.</w:t>
      </w:r>
      <w:r w:rsidR="00210F9E" w:rsidRPr="00FB1B12">
        <w:rPr>
          <w:rFonts w:ascii="Times New Roman" w:hAnsi="Times New Roman"/>
          <w:kern w:val="0"/>
          <w:sz w:val="24"/>
          <w:lang w:bidi="en-US"/>
        </w:rPr>
        <w:t xml:space="preserve"> - -</w:t>
      </w:r>
      <w:r w:rsidRPr="00FB1B12">
        <w:rPr>
          <w:rFonts w:ascii="Times New Roman" w:hAnsi="Times New Roman"/>
          <w:kern w:val="0"/>
          <w:sz w:val="24"/>
          <w:lang w:bidi="en-US"/>
        </w:rPr>
        <w:t xml:space="preserve"> .</w:t>
      </w:r>
    </w:p>
    <w:p w:rsidR="00D250F7" w:rsidRPr="001364E8" w:rsidRDefault="006967A4" w:rsidP="00D250F7">
      <w:pPr>
        <w:autoSpaceDE w:val="0"/>
        <w:autoSpaceDN w:val="0"/>
        <w:adjustRightInd w:val="0"/>
        <w:rPr>
          <w:rFonts w:ascii="Times New Roman" w:hAnsi="Times New Roman"/>
          <w:kern w:val="0"/>
          <w:sz w:val="24"/>
          <w:lang w:bidi="en-US"/>
        </w:rPr>
      </w:pPr>
      <w:r>
        <w:rPr>
          <w:rFonts w:ascii="Times New Roman" w:hAnsi="Times New Roman"/>
          <w:noProof/>
          <w:color w:val="FF0000"/>
          <w:sz w:val="24"/>
        </w:rPr>
        <w:pict>
          <v:shape id="_x0000_s1038" type="#_x0000_t202" style="position:absolute;left:0;text-align:left;margin-left:0;margin-top:6.65pt;width:454.3pt;height:345.15pt;z-index:3;mso-wrap-style:none;mso-wrap-edited:f" wrapcoords="-35 0 -35 21600 21635 21600 21635 0 -35 0">
            <v:textbox style="mso-next-textbox:#_x0000_s1038" inset="5.85pt,.7pt,5.85pt,.7pt">
              <w:txbxContent>
                <w:p w:rsidR="00D250F7" w:rsidRPr="00F3632F" w:rsidRDefault="00D250F7" w:rsidP="00D039B2">
                  <w:pPr>
                    <w:spacing w:line="260" w:lineRule="exact"/>
                    <w:ind w:left="221" w:hangingChars="100" w:hanging="221"/>
                    <w:rPr>
                      <w:rFonts w:ascii="Times New Roman" w:hAnsi="Times New Roman"/>
                      <w:color w:val="0000FF"/>
                      <w:kern w:val="0"/>
                      <w:sz w:val="22"/>
                      <w:szCs w:val="22"/>
                    </w:rPr>
                  </w:pPr>
                  <w:r w:rsidRPr="00F3632F">
                    <w:rPr>
                      <w:rFonts w:ascii="Times New Roman" w:hAnsi="Times New Roman" w:hint="eastAsia"/>
                      <w:b/>
                      <w:bCs/>
                      <w:color w:val="0000FF"/>
                      <w:sz w:val="22"/>
                      <w:szCs w:val="22"/>
                    </w:rPr>
                    <w:t>Reference citation in the text</w:t>
                  </w:r>
                  <w:r w:rsidR="00210F9E">
                    <w:rPr>
                      <w:rFonts w:ascii="Times New Roman" w:hAnsi="Times New Roman"/>
                      <w:b/>
                      <w:bCs/>
                      <w:color w:val="0000FF"/>
                      <w:sz w:val="22"/>
                      <w:szCs w:val="22"/>
                    </w:rPr>
                    <w:t>.</w:t>
                  </w:r>
                  <w:r w:rsidRPr="00F3632F">
                    <w:rPr>
                      <w:rFonts w:ascii="Times New Roman" w:hAnsi="Times New Roman"/>
                      <w:b/>
                      <w:bCs/>
                      <w:color w:val="0000FF"/>
                      <w:sz w:val="22"/>
                      <w:szCs w:val="22"/>
                    </w:rPr>
                    <w:t xml:space="preserve"> </w:t>
                  </w:r>
                  <w:r w:rsidRPr="00F3632F">
                    <w:rPr>
                      <w:rFonts w:ascii="Times New Roman" w:hAnsi="Times New Roman" w:hint="eastAsia"/>
                      <w:color w:val="0000FF"/>
                      <w:sz w:val="22"/>
                      <w:szCs w:val="22"/>
                    </w:rPr>
                    <w:t>R</w:t>
                  </w:r>
                  <w:r w:rsidRPr="00F3632F">
                    <w:rPr>
                      <w:rFonts w:ascii="Times New Roman" w:hAnsi="Times New Roman"/>
                      <w:color w:val="0000FF"/>
                      <w:sz w:val="22"/>
                      <w:szCs w:val="22"/>
                    </w:rPr>
                    <w:t>eferences in text should be writte</w:t>
                  </w:r>
                  <w:r>
                    <w:rPr>
                      <w:rFonts w:ascii="Times New Roman" w:hAnsi="Times New Roman"/>
                      <w:color w:val="0000FF"/>
                      <w:sz w:val="22"/>
                      <w:szCs w:val="22"/>
                    </w:rPr>
                    <w:t>n as surname</w:t>
                  </w:r>
                  <w:r w:rsidRPr="00F3632F">
                    <w:rPr>
                      <w:rFonts w:ascii="Times New Roman" w:hAnsi="Times New Roman"/>
                      <w:color w:val="0000FF"/>
                      <w:sz w:val="22"/>
                      <w:szCs w:val="22"/>
                    </w:rPr>
                    <w:t xml:space="preserve"> of the first author and published year in parenthesis. </w:t>
                  </w:r>
                  <w:r w:rsidRPr="00F3632F">
                    <w:rPr>
                      <w:rFonts w:ascii="Times New Roman" w:hAnsi="Times New Roman"/>
                      <w:color w:val="0000FF"/>
                      <w:kern w:val="0"/>
                      <w:sz w:val="22"/>
                      <w:szCs w:val="22"/>
                    </w:rPr>
                    <w:t xml:space="preserve">The author's initial should not be included. </w:t>
                  </w:r>
                </w:p>
                <w:p w:rsidR="00D250F7" w:rsidRPr="00F3632F" w:rsidRDefault="00D250F7" w:rsidP="00D250F7">
                  <w:pPr>
                    <w:spacing w:line="260" w:lineRule="exact"/>
                    <w:ind w:left="220" w:hangingChars="100" w:hanging="220"/>
                    <w:rPr>
                      <w:rFonts w:ascii="Times New Roman" w:hAnsi="Times New Roman"/>
                      <w:color w:val="0000FF"/>
                      <w:kern w:val="0"/>
                      <w:sz w:val="22"/>
                      <w:szCs w:val="22"/>
                    </w:rPr>
                  </w:pPr>
                </w:p>
                <w:p w:rsidR="00D250F7" w:rsidRDefault="00D250F7" w:rsidP="00D250F7">
                  <w:pPr>
                    <w:spacing w:line="260" w:lineRule="exact"/>
                    <w:ind w:left="220" w:hangingChars="100" w:hanging="220"/>
                    <w:rPr>
                      <w:rFonts w:ascii="Times New Roman" w:hAnsi="Times New Roman"/>
                      <w:color w:val="0000FF"/>
                      <w:kern w:val="0"/>
                      <w:sz w:val="22"/>
                      <w:szCs w:val="22"/>
                    </w:rPr>
                  </w:pPr>
                  <w:r w:rsidRPr="00F3632F">
                    <w:rPr>
                      <w:rFonts w:ascii="Times New Roman" w:hAnsi="Times New Roman" w:hint="eastAsia"/>
                      <w:color w:val="0000FF"/>
                      <w:kern w:val="0"/>
                      <w:sz w:val="22"/>
                      <w:szCs w:val="22"/>
                    </w:rPr>
                    <w:t>If</w:t>
                  </w:r>
                  <w:r w:rsidRPr="00F3632F">
                    <w:rPr>
                      <w:rFonts w:ascii="Times New Roman" w:hAnsi="Times New Roman"/>
                      <w:color w:val="0000FF"/>
                      <w:kern w:val="0"/>
                      <w:sz w:val="22"/>
                      <w:szCs w:val="22"/>
                    </w:rPr>
                    <w:t xml:space="preserve"> </w:t>
                  </w:r>
                  <w:r w:rsidRPr="00F3632F">
                    <w:rPr>
                      <w:rFonts w:ascii="Times New Roman" w:hAnsi="Times New Roman" w:hint="eastAsia"/>
                      <w:color w:val="0000FF"/>
                      <w:kern w:val="0"/>
                      <w:sz w:val="22"/>
                      <w:szCs w:val="22"/>
                    </w:rPr>
                    <w:t xml:space="preserve">there are two authors use </w:t>
                  </w:r>
                  <w:r w:rsidRPr="00F3632F">
                    <w:rPr>
                      <w:rFonts w:ascii="Times New Roman" w:hAnsi="Times New Roman"/>
                      <w:color w:val="0000FF"/>
                      <w:kern w:val="0"/>
                      <w:sz w:val="22"/>
                      <w:szCs w:val="22"/>
                    </w:rPr>
                    <w:t>‘and’: Smith and Jones (2001); but if cited within parentheses use ‘&amp;’: (Smith &amp; Jones</w:t>
                  </w:r>
                  <w:r w:rsidR="00B775B1">
                    <w:rPr>
                      <w:rFonts w:ascii="Times New Roman" w:hAnsi="Times New Roman"/>
                      <w:color w:val="0000FF"/>
                      <w:kern w:val="0"/>
                      <w:sz w:val="22"/>
                      <w:szCs w:val="22"/>
                    </w:rPr>
                    <w:t>, 2001</w:t>
                  </w:r>
                  <w:r w:rsidRPr="00F3632F">
                    <w:rPr>
                      <w:rFonts w:ascii="Times New Roman" w:hAnsi="Times New Roman"/>
                      <w:color w:val="0000FF"/>
                      <w:kern w:val="0"/>
                      <w:sz w:val="22"/>
                      <w:szCs w:val="22"/>
                    </w:rPr>
                    <w:t>).</w:t>
                  </w:r>
                  <w:r w:rsidR="001364E8">
                    <w:rPr>
                      <w:rFonts w:ascii="Times New Roman" w:hAnsi="Times New Roman"/>
                      <w:color w:val="0000FF"/>
                      <w:kern w:val="0"/>
                      <w:sz w:val="22"/>
                      <w:szCs w:val="22"/>
                    </w:rPr>
                    <w:t xml:space="preserve"> </w:t>
                  </w:r>
                </w:p>
                <w:p w:rsidR="00FB1B12" w:rsidRPr="00FB1B12" w:rsidRDefault="00FB1B12" w:rsidP="00FB1B12">
                  <w:pPr>
                    <w:spacing w:line="260" w:lineRule="exact"/>
                    <w:ind w:leftChars="100" w:left="210"/>
                    <w:rPr>
                      <w:rFonts w:ascii="Times New Roman" w:hAnsi="Times New Roman"/>
                      <w:color w:val="0000FF"/>
                      <w:kern w:val="0"/>
                      <w:sz w:val="22"/>
                      <w:szCs w:val="22"/>
                    </w:rPr>
                  </w:pPr>
                  <w:r w:rsidRPr="00FB1B12">
                    <w:rPr>
                      <w:rFonts w:ascii="Times New Roman" w:hAnsi="Times New Roman"/>
                      <w:b/>
                      <w:color w:val="0000FF"/>
                      <w:kern w:val="0"/>
                      <w:sz w:val="22"/>
                      <w:szCs w:val="22"/>
                    </w:rPr>
                    <w:t>Three to five authors (first occurrence)</w:t>
                  </w:r>
                  <w:r w:rsidRPr="00FB1B12">
                    <w:rPr>
                      <w:rFonts w:ascii="Times New Roman" w:hAnsi="Times New Roman"/>
                      <w:color w:val="0000FF"/>
                      <w:kern w:val="0"/>
                      <w:sz w:val="22"/>
                      <w:szCs w:val="22"/>
                    </w:rPr>
                    <w:t>: Waterman, Roman, and Rock (1993) and (Waterman, Roman, &amp; Rock 1993)</w:t>
                  </w:r>
                </w:p>
                <w:p w:rsidR="00FB1B12" w:rsidRPr="00FB1B12" w:rsidRDefault="00FB1B12" w:rsidP="001364E8">
                  <w:pPr>
                    <w:spacing w:line="260" w:lineRule="exact"/>
                    <w:ind w:leftChars="100" w:left="210"/>
                    <w:rPr>
                      <w:rFonts w:ascii="Times New Roman" w:hAnsi="Times New Roman"/>
                      <w:color w:val="0000FF"/>
                      <w:kern w:val="0"/>
                      <w:sz w:val="22"/>
                      <w:szCs w:val="22"/>
                    </w:rPr>
                  </w:pPr>
                  <w:r w:rsidRPr="00FB1B12">
                    <w:rPr>
                      <w:rFonts w:ascii="Times New Roman" w:hAnsi="Times New Roman"/>
                      <w:b/>
                      <w:color w:val="0000FF"/>
                      <w:kern w:val="0"/>
                      <w:sz w:val="22"/>
                      <w:szCs w:val="22"/>
                    </w:rPr>
                    <w:t>Three to five authors (subsequent occurrence):</w:t>
                  </w:r>
                  <w:r w:rsidRPr="00FB1B12">
                    <w:rPr>
                      <w:rFonts w:ascii="Times New Roman" w:hAnsi="Times New Roman"/>
                      <w:color w:val="0000FF"/>
                      <w:kern w:val="0"/>
                      <w:sz w:val="22"/>
                      <w:szCs w:val="22"/>
                    </w:rPr>
                    <w:t xml:space="preserve"> Waterman et al. (1993) and (Waterman et al., 1993)</w:t>
                  </w:r>
                </w:p>
                <w:p w:rsidR="001364E8" w:rsidRPr="00FB1B12" w:rsidRDefault="001364E8" w:rsidP="001364E8">
                  <w:pPr>
                    <w:spacing w:line="260" w:lineRule="exact"/>
                    <w:ind w:leftChars="100" w:left="210"/>
                    <w:rPr>
                      <w:rFonts w:ascii="Times New Roman" w:hAnsi="Times New Roman"/>
                      <w:color w:val="0000FF"/>
                      <w:kern w:val="0"/>
                      <w:sz w:val="22"/>
                      <w:szCs w:val="22"/>
                    </w:rPr>
                  </w:pPr>
                  <w:r w:rsidRPr="00FB1B12">
                    <w:rPr>
                      <w:rFonts w:ascii="Times New Roman" w:hAnsi="Times New Roman"/>
                      <w:b/>
                      <w:color w:val="0000FF"/>
                      <w:kern w:val="0"/>
                      <w:sz w:val="22"/>
                      <w:szCs w:val="22"/>
                    </w:rPr>
                    <w:t xml:space="preserve">More than five authors: </w:t>
                  </w:r>
                  <w:r w:rsidRPr="00FB1B12">
                    <w:rPr>
                      <w:rFonts w:ascii="Times New Roman" w:hAnsi="Times New Roman"/>
                      <w:color w:val="0000FF"/>
                      <w:kern w:val="0"/>
                      <w:sz w:val="22"/>
                      <w:szCs w:val="22"/>
                    </w:rPr>
                    <w:t xml:space="preserve">Smith et al., (2001), (Smith et al., 2001) </w:t>
                  </w:r>
                </w:p>
                <w:p w:rsidR="00D250F7" w:rsidRPr="00FB1B12" w:rsidRDefault="00D250F7" w:rsidP="00FB1B12">
                  <w:pPr>
                    <w:spacing w:line="260" w:lineRule="exact"/>
                    <w:rPr>
                      <w:rFonts w:ascii="Times New Roman" w:hAnsi="Times New Roman" w:hint="eastAsia"/>
                      <w:color w:val="0000FF"/>
                      <w:kern w:val="0"/>
                      <w:sz w:val="22"/>
                      <w:szCs w:val="22"/>
                    </w:rPr>
                  </w:pPr>
                </w:p>
                <w:p w:rsidR="00D250F7" w:rsidRPr="00FB1B12" w:rsidRDefault="00D250F7" w:rsidP="00D039B2">
                  <w:pPr>
                    <w:spacing w:line="260" w:lineRule="exact"/>
                    <w:ind w:left="221" w:hangingChars="100" w:hanging="221"/>
                    <w:rPr>
                      <w:rFonts w:ascii="Times New Roman" w:hAnsi="Times New Roman"/>
                      <w:color w:val="0000FF"/>
                      <w:kern w:val="0"/>
                      <w:sz w:val="22"/>
                      <w:szCs w:val="22"/>
                    </w:rPr>
                  </w:pPr>
                  <w:r w:rsidRPr="00F3632F">
                    <w:rPr>
                      <w:rFonts w:ascii="Times New Roman" w:hAnsi="Times New Roman"/>
                      <w:b/>
                      <w:bCs/>
                      <w:color w:val="0000FF"/>
                      <w:kern w:val="0"/>
                      <w:sz w:val="22"/>
                      <w:szCs w:val="22"/>
                    </w:rPr>
                    <w:t>Plural references in a place</w:t>
                  </w:r>
                  <w:r w:rsidRPr="00F3632F">
                    <w:rPr>
                      <w:rFonts w:ascii="Times New Roman" w:hAnsi="Times New Roman"/>
                      <w:color w:val="0000FF"/>
                      <w:kern w:val="0"/>
                      <w:sz w:val="22"/>
                      <w:szCs w:val="22"/>
                    </w:rPr>
                    <w:t xml:space="preserve"> should be divided by semicolons and </w:t>
                  </w:r>
                  <w:r w:rsidRPr="00FB1B12">
                    <w:rPr>
                      <w:rFonts w:ascii="Times New Roman" w:hAnsi="Times New Roman"/>
                      <w:color w:val="0000FF"/>
                      <w:kern w:val="0"/>
                      <w:sz w:val="22"/>
                      <w:szCs w:val="22"/>
                    </w:rPr>
                    <w:t>written in</w:t>
                  </w:r>
                  <w:r w:rsidRPr="00F3632F">
                    <w:rPr>
                      <w:rFonts w:ascii="Times New Roman" w:hAnsi="Times New Roman"/>
                      <w:color w:val="0000FF"/>
                      <w:kern w:val="0"/>
                      <w:sz w:val="22"/>
                      <w:szCs w:val="22"/>
                    </w:rPr>
                    <w:t xml:space="preserve"> </w:t>
                  </w:r>
                  <w:r w:rsidR="0091367C" w:rsidRPr="00FB1B12">
                    <w:rPr>
                      <w:rFonts w:ascii="Times New Roman" w:hAnsi="Times New Roman"/>
                      <w:color w:val="0000FF"/>
                      <w:kern w:val="0"/>
                      <w:sz w:val="22"/>
                      <w:szCs w:val="22"/>
                    </w:rPr>
                    <w:t>alphabetically by name</w:t>
                  </w:r>
                  <w:r w:rsidRPr="00FB1B12">
                    <w:rPr>
                      <w:rFonts w:ascii="Times New Roman" w:hAnsi="Times New Roman"/>
                      <w:color w:val="0000FF"/>
                      <w:kern w:val="0"/>
                      <w:sz w:val="22"/>
                      <w:szCs w:val="22"/>
                    </w:rPr>
                    <w:t>.</w:t>
                  </w:r>
                </w:p>
                <w:p w:rsidR="00D250F7" w:rsidRPr="00C33E08" w:rsidRDefault="00D250F7" w:rsidP="00D250F7">
                  <w:pPr>
                    <w:spacing w:line="260" w:lineRule="exact"/>
                    <w:ind w:left="220" w:hangingChars="100" w:hanging="220"/>
                    <w:rPr>
                      <w:rFonts w:ascii="Times New Roman" w:hAnsi="Times New Roman"/>
                      <w:color w:val="0000FF"/>
                      <w:kern w:val="0"/>
                      <w:sz w:val="22"/>
                      <w:szCs w:val="22"/>
                    </w:rPr>
                  </w:pPr>
                </w:p>
                <w:p w:rsidR="00D250F7" w:rsidRDefault="00D250F7" w:rsidP="00D250F7">
                  <w:pPr>
                    <w:spacing w:line="260" w:lineRule="exact"/>
                    <w:ind w:left="220" w:hangingChars="100" w:hanging="220"/>
                    <w:rPr>
                      <w:rFonts w:ascii="Times New Roman" w:hAnsi="Times New Roman"/>
                      <w:color w:val="0000FF"/>
                      <w:kern w:val="0"/>
                      <w:sz w:val="22"/>
                      <w:szCs w:val="22"/>
                    </w:rPr>
                  </w:pPr>
                  <w:r w:rsidRPr="00C33E08">
                    <w:rPr>
                      <w:rFonts w:ascii="Times New Roman" w:hAnsi="Times New Roman"/>
                      <w:color w:val="0000FF"/>
                      <w:kern w:val="0"/>
                      <w:sz w:val="22"/>
                      <w:szCs w:val="22"/>
                    </w:rPr>
                    <w:t>*If references could not be distinguished by the above-mentioned rule of citation (Author(s) and published year), put the alphabet behind the published year depending on the order that appeared in the text.</w:t>
                  </w:r>
                  <w:r>
                    <w:rPr>
                      <w:rFonts w:ascii="Times New Roman" w:hAnsi="Times New Roman"/>
                      <w:color w:val="0000FF"/>
                      <w:kern w:val="0"/>
                      <w:sz w:val="22"/>
                      <w:szCs w:val="22"/>
                    </w:rPr>
                    <w:t xml:space="preserve"> </w:t>
                  </w:r>
                </w:p>
                <w:p w:rsidR="00D250F7" w:rsidRDefault="00D250F7" w:rsidP="00D250F7">
                  <w:pPr>
                    <w:spacing w:line="260" w:lineRule="exact"/>
                    <w:ind w:left="220" w:hangingChars="100" w:hanging="220"/>
                    <w:rPr>
                      <w:rFonts w:ascii="Times New Roman" w:hAnsi="Times New Roman"/>
                      <w:color w:val="0000FF"/>
                      <w:kern w:val="0"/>
                      <w:sz w:val="22"/>
                      <w:szCs w:val="22"/>
                    </w:rPr>
                  </w:pPr>
                </w:p>
                <w:p w:rsidR="00D250F7" w:rsidRDefault="00D250F7" w:rsidP="00D250F7">
                  <w:pPr>
                    <w:spacing w:line="260" w:lineRule="exact"/>
                    <w:ind w:left="220" w:hangingChars="100" w:hanging="220"/>
                    <w:rPr>
                      <w:rFonts w:ascii="Times New Roman" w:hAnsi="Times New Roman"/>
                      <w:color w:val="0000FF"/>
                      <w:kern w:val="0"/>
                      <w:sz w:val="22"/>
                      <w:szCs w:val="22"/>
                    </w:rPr>
                  </w:pPr>
                  <w:r>
                    <w:rPr>
                      <w:rFonts w:ascii="Times New Roman" w:hAnsi="Times New Roman"/>
                      <w:color w:val="0000FF"/>
                      <w:kern w:val="0"/>
                      <w:sz w:val="22"/>
                      <w:szCs w:val="22"/>
                    </w:rPr>
                    <w:t xml:space="preserve">Reference to unpublished data and personal communications should not appear in the list but should be cited in the text only. </w:t>
                  </w:r>
                </w:p>
                <w:p w:rsidR="00B721DB" w:rsidRDefault="00B721DB" w:rsidP="00B721DB">
                  <w:pPr>
                    <w:spacing w:line="260" w:lineRule="exact"/>
                    <w:ind w:left="220" w:hangingChars="100" w:hanging="220"/>
                    <w:rPr>
                      <w:rFonts w:ascii="Times New Roman" w:hAnsi="Times New Roman"/>
                      <w:color w:val="0000FF"/>
                      <w:kern w:val="0"/>
                      <w:sz w:val="22"/>
                      <w:szCs w:val="22"/>
                    </w:rPr>
                  </w:pPr>
                </w:p>
                <w:p w:rsidR="008369FC" w:rsidRDefault="00FB1B12" w:rsidP="00FB1B12">
                  <w:pPr>
                    <w:spacing w:line="260" w:lineRule="exact"/>
                    <w:rPr>
                      <w:rFonts w:ascii="Times New Roman" w:hAnsi="Times New Roman"/>
                      <w:color w:val="0000FF"/>
                      <w:kern w:val="0"/>
                      <w:sz w:val="22"/>
                      <w:szCs w:val="22"/>
                    </w:rPr>
                  </w:pPr>
                  <w:r w:rsidRPr="00FB1B12">
                    <w:rPr>
                      <w:rFonts w:ascii="Times New Roman" w:hAnsi="Times New Roman"/>
                      <w:b/>
                      <w:color w:val="0000FF"/>
                      <w:kern w:val="0"/>
                      <w:sz w:val="22"/>
                      <w:szCs w:val="22"/>
                    </w:rPr>
                    <w:t>Unit.</w:t>
                  </w:r>
                  <w:r>
                    <w:rPr>
                      <w:rFonts w:ascii="Times New Roman" w:hAnsi="Times New Roman"/>
                      <w:color w:val="0000FF"/>
                      <w:kern w:val="0"/>
                      <w:sz w:val="22"/>
                      <w:szCs w:val="22"/>
                    </w:rPr>
                    <w:t xml:space="preserve"> </w:t>
                  </w:r>
                </w:p>
                <w:p w:rsidR="008369FC" w:rsidRDefault="00B721DB" w:rsidP="008369FC">
                  <w:pPr>
                    <w:spacing w:line="260" w:lineRule="exact"/>
                    <w:ind w:firstLineChars="100" w:firstLine="220"/>
                    <w:rPr>
                      <w:rFonts w:ascii="Times New Roman" w:hAnsi="Times New Roman"/>
                      <w:color w:val="0000FF"/>
                      <w:kern w:val="0"/>
                      <w:sz w:val="22"/>
                      <w:szCs w:val="22"/>
                    </w:rPr>
                  </w:pPr>
                  <w:r w:rsidRPr="00FB1B12">
                    <w:rPr>
                      <w:rFonts w:ascii="Times New Roman" w:hAnsi="Times New Roman"/>
                      <w:color w:val="0000FF"/>
                      <w:kern w:val="0"/>
                      <w:sz w:val="22"/>
                      <w:szCs w:val="22"/>
                    </w:rPr>
                    <w:t xml:space="preserve">5 ml, 5 </w:t>
                  </w:r>
                  <w:proofErr w:type="spellStart"/>
                  <w:r w:rsidRPr="00FB1B12">
                    <w:rPr>
                      <w:rFonts w:ascii="Times New Roman" w:hAnsi="Times New Roman"/>
                      <w:color w:val="0000FF"/>
                      <w:kern w:val="0"/>
                      <w:sz w:val="22"/>
                      <w:szCs w:val="22"/>
                    </w:rPr>
                    <w:t>mol</w:t>
                  </w:r>
                  <w:proofErr w:type="spellEnd"/>
                  <w:r w:rsidRPr="00FB1B12">
                    <w:rPr>
                      <w:rFonts w:ascii="Times New Roman" w:hAnsi="Times New Roman"/>
                      <w:color w:val="0000FF"/>
                      <w:kern w:val="0"/>
                      <w:sz w:val="22"/>
                      <w:szCs w:val="22"/>
                    </w:rPr>
                    <w:t xml:space="preserve">/L, 5%, 5ºC, </w:t>
                  </w:r>
                  <w:r w:rsidR="008369FC" w:rsidRPr="00FB1B12">
                    <w:rPr>
                      <w:rFonts w:ascii="Times New Roman" w:hAnsi="Times New Roman"/>
                      <w:color w:val="0000FF"/>
                      <w:kern w:val="0"/>
                      <w:sz w:val="22"/>
                      <w:szCs w:val="22"/>
                    </w:rPr>
                    <w:t>10,000</w:t>
                  </w:r>
                  <w:r w:rsidR="008369FC" w:rsidRPr="00FB1B12">
                    <w:rPr>
                      <w:rFonts w:ascii="Times New Roman" w:hAnsi="Times New Roman" w:hint="eastAsia"/>
                      <w:color w:val="0000FF"/>
                      <w:kern w:val="0"/>
                      <w:sz w:val="22"/>
                      <w:szCs w:val="22"/>
                    </w:rPr>
                    <w:t>×</w:t>
                  </w:r>
                  <w:proofErr w:type="gramStart"/>
                  <w:r w:rsidR="008369FC" w:rsidRPr="00FB1B12">
                    <w:rPr>
                      <w:rFonts w:ascii="Times New Roman" w:hAnsi="Times New Roman" w:hint="eastAsia"/>
                      <w:i/>
                      <w:color w:val="0000FF"/>
                      <w:kern w:val="0"/>
                      <w:sz w:val="22"/>
                      <w:szCs w:val="22"/>
                    </w:rPr>
                    <w:t>g</w:t>
                  </w:r>
                  <w:proofErr w:type="gramEnd"/>
                  <w:r w:rsidR="008369FC" w:rsidRPr="00FB1B12">
                    <w:rPr>
                      <w:rFonts w:ascii="Times New Roman" w:hAnsi="Times New Roman" w:hint="eastAsia"/>
                      <w:i/>
                      <w:color w:val="0000FF"/>
                      <w:kern w:val="0"/>
                      <w:sz w:val="22"/>
                      <w:szCs w:val="22"/>
                    </w:rPr>
                    <w:t>,</w:t>
                  </w:r>
                  <w:r w:rsidR="008369FC" w:rsidRPr="00FB1B12">
                    <w:rPr>
                      <w:rFonts w:ascii="Times New Roman" w:hAnsi="Times New Roman"/>
                      <w:i/>
                      <w:color w:val="0000FF"/>
                      <w:kern w:val="0"/>
                      <w:sz w:val="22"/>
                      <w:szCs w:val="22"/>
                    </w:rPr>
                    <w:t xml:space="preserve"> </w:t>
                  </w:r>
                  <w:r w:rsidRPr="00FB1B12">
                    <w:rPr>
                      <w:rFonts w:ascii="Times New Roman" w:hAnsi="Times New Roman"/>
                      <w:color w:val="0000FF"/>
                      <w:kern w:val="0"/>
                      <w:sz w:val="22"/>
                      <w:szCs w:val="22"/>
                    </w:rPr>
                    <w:t xml:space="preserve">5 </w:t>
                  </w:r>
                  <w:proofErr w:type="spellStart"/>
                  <w:r w:rsidRPr="00FB1B12">
                    <w:rPr>
                      <w:rFonts w:ascii="Times New Roman" w:hAnsi="Times New Roman"/>
                      <w:color w:val="0000FF"/>
                      <w:kern w:val="0"/>
                      <w:sz w:val="22"/>
                      <w:szCs w:val="22"/>
                    </w:rPr>
                    <w:t>hr</w:t>
                  </w:r>
                  <w:proofErr w:type="spellEnd"/>
                  <w:r w:rsidRPr="00FB1B12">
                    <w:rPr>
                      <w:rFonts w:ascii="Times New Roman" w:hAnsi="Times New Roman"/>
                      <w:color w:val="0000FF"/>
                      <w:kern w:val="0"/>
                      <w:sz w:val="22"/>
                      <w:szCs w:val="22"/>
                    </w:rPr>
                    <w:t>, 5 min, 5 sec</w:t>
                  </w:r>
                  <w:r w:rsidRPr="00FB1B12">
                    <w:rPr>
                      <w:rFonts w:ascii="Times New Roman" w:hAnsi="Times New Roman" w:hint="eastAsia"/>
                      <w:color w:val="0000FF"/>
                      <w:kern w:val="0"/>
                      <w:sz w:val="22"/>
                      <w:szCs w:val="22"/>
                    </w:rPr>
                    <w:t>,</w:t>
                  </w:r>
                  <w:r w:rsidRPr="00FB1B12">
                    <w:rPr>
                      <w:rFonts w:ascii="Times New Roman" w:hAnsi="Times New Roman"/>
                      <w:color w:val="0000FF"/>
                      <w:kern w:val="0"/>
                      <w:sz w:val="22"/>
                      <w:szCs w:val="22"/>
                    </w:rPr>
                    <w:t xml:space="preserve"> </w:t>
                  </w:r>
                  <w:r w:rsidR="00B775B1" w:rsidRPr="00FB1B12">
                    <w:rPr>
                      <w:rFonts w:ascii="Times New Roman" w:hAnsi="Times New Roman"/>
                      <w:color w:val="0000FF"/>
                      <w:kern w:val="0"/>
                      <w:sz w:val="22"/>
                      <w:szCs w:val="22"/>
                    </w:rPr>
                    <w:t>17</w:t>
                  </w:r>
                  <w:r w:rsidR="00B775B1" w:rsidRPr="00FB1B12">
                    <w:rPr>
                      <w:rFonts w:ascii="Times New Roman" w:hAnsi="Times New Roman" w:hint="eastAsia"/>
                      <w:color w:val="0000FF"/>
                      <w:kern w:val="0"/>
                      <w:sz w:val="22"/>
                      <w:szCs w:val="22"/>
                    </w:rPr>
                    <w:t>:</w:t>
                  </w:r>
                  <w:r w:rsidRPr="00FB1B12">
                    <w:rPr>
                      <w:rFonts w:ascii="Times New Roman" w:hAnsi="Times New Roman"/>
                      <w:color w:val="0000FF"/>
                      <w:kern w:val="0"/>
                      <w:sz w:val="22"/>
                      <w:szCs w:val="22"/>
                    </w:rPr>
                    <w:t>00 hours</w:t>
                  </w:r>
                  <w:r w:rsidR="00FB1B12" w:rsidRPr="00FB1B12">
                    <w:rPr>
                      <w:rFonts w:ascii="Times New Roman" w:hAnsi="Times New Roman" w:hint="eastAsia"/>
                      <w:color w:val="0000FF"/>
                      <w:kern w:val="0"/>
                      <w:sz w:val="22"/>
                      <w:szCs w:val="22"/>
                    </w:rPr>
                    <w:t xml:space="preserve"> (the time)</w:t>
                  </w:r>
                  <w:r w:rsidRPr="00FB1B12">
                    <w:rPr>
                      <w:rFonts w:ascii="Times New Roman" w:hAnsi="Times New Roman"/>
                      <w:color w:val="0000FF"/>
                      <w:kern w:val="0"/>
                      <w:sz w:val="22"/>
                      <w:szCs w:val="22"/>
                    </w:rPr>
                    <w:t xml:space="preserve">, </w:t>
                  </w:r>
                </w:p>
                <w:p w:rsidR="00B721DB" w:rsidRPr="008369FC" w:rsidRDefault="00B721DB" w:rsidP="008369FC">
                  <w:pPr>
                    <w:spacing w:line="260" w:lineRule="exact"/>
                    <w:ind w:firstLineChars="100" w:firstLine="220"/>
                    <w:rPr>
                      <w:rFonts w:ascii="Times New Roman" w:hAnsi="Times New Roman"/>
                      <w:color w:val="0000FF"/>
                      <w:kern w:val="0"/>
                      <w:sz w:val="22"/>
                      <w:szCs w:val="22"/>
                    </w:rPr>
                  </w:pPr>
                  <w:proofErr w:type="gramStart"/>
                  <w:r w:rsidRPr="00FB1B12">
                    <w:rPr>
                      <w:rFonts w:ascii="Times New Roman" w:hAnsi="Times New Roman"/>
                      <w:color w:val="0000FF"/>
                      <w:kern w:val="0"/>
                      <w:sz w:val="22"/>
                      <w:szCs w:val="22"/>
                    </w:rPr>
                    <w:t>p</w:t>
                  </w:r>
                  <w:proofErr w:type="gramEnd"/>
                  <w:r w:rsidRPr="00FB1B12">
                    <w:rPr>
                      <w:rFonts w:ascii="Times New Roman" w:hAnsi="Times New Roman"/>
                      <w:color w:val="0000FF"/>
                      <w:kern w:val="0"/>
                      <w:sz w:val="22"/>
                      <w:szCs w:val="22"/>
                    </w:rPr>
                    <w:t xml:space="preserve"> &lt; .05</w:t>
                  </w:r>
                  <w:r w:rsidR="00B775B1" w:rsidRPr="00FB1B12">
                    <w:rPr>
                      <w:rFonts w:ascii="Times New Roman" w:hAnsi="Times New Roman" w:hint="eastAsia"/>
                      <w:color w:val="0000FF"/>
                      <w:kern w:val="0"/>
                      <w:sz w:val="22"/>
                      <w:szCs w:val="22"/>
                    </w:rPr>
                    <w:t>,</w:t>
                  </w:r>
                  <w:r w:rsidR="00B775B1" w:rsidRPr="00FB1B12">
                    <w:rPr>
                      <w:rFonts w:ascii="Times New Roman" w:hAnsi="Times New Roman"/>
                      <w:color w:val="0000FF"/>
                      <w:kern w:val="0"/>
                      <w:sz w:val="22"/>
                      <w:szCs w:val="22"/>
                    </w:rPr>
                    <w:t xml:space="preserve"> </w:t>
                  </w:r>
                  <w:r w:rsidRPr="008369FC">
                    <w:rPr>
                      <w:rFonts w:ascii="Times New Roman" w:hAnsi="Times New Roman"/>
                      <w:color w:val="0000FF"/>
                      <w:kern w:val="0"/>
                      <w:sz w:val="22"/>
                      <w:szCs w:val="22"/>
                    </w:rPr>
                    <w:t>Means</w:t>
                  </w:r>
                  <w:r w:rsidR="008369FC" w:rsidRPr="008369FC">
                    <w:rPr>
                      <w:rFonts w:ascii="Times New Roman" w:hAnsi="Times New Roman"/>
                      <w:color w:val="0000FF"/>
                      <w:kern w:val="0"/>
                      <w:sz w:val="22"/>
                      <w:szCs w:val="22"/>
                    </w:rPr>
                    <w:t xml:space="preserve"> </w:t>
                  </w:r>
                  <w:r w:rsidR="008369FC" w:rsidRPr="008369FC">
                    <w:rPr>
                      <w:rFonts w:ascii="Times New Roman" w:eastAsia="ＭＳ ゴシック" w:hAnsi="Times New Roman"/>
                      <w:color w:val="0000FF"/>
                      <w:sz w:val="22"/>
                      <w:szCs w:val="22"/>
                    </w:rPr>
                    <w:t>±</w:t>
                  </w:r>
                  <w:r w:rsidR="008369FC" w:rsidRPr="008369FC">
                    <w:rPr>
                      <w:rFonts w:ascii="Times New Roman" w:eastAsia="ＭＳ ゴシック" w:hAnsi="Times New Roman"/>
                      <w:color w:val="0000FF"/>
                      <w:sz w:val="22"/>
                      <w:szCs w:val="22"/>
                    </w:rPr>
                    <w:t xml:space="preserve"> S</w:t>
                  </w:r>
                  <w:r w:rsidRPr="008369FC">
                    <w:rPr>
                      <w:rFonts w:ascii="Times New Roman" w:hAnsi="Times New Roman"/>
                      <w:i/>
                      <w:color w:val="0000FF"/>
                      <w:kern w:val="0"/>
                      <w:sz w:val="22"/>
                      <w:szCs w:val="22"/>
                    </w:rPr>
                    <w:t>E</w:t>
                  </w:r>
                  <w:r w:rsidR="008369FC" w:rsidRPr="008369FC">
                    <w:rPr>
                      <w:rFonts w:ascii="Times New Roman" w:hAnsi="Times New Roman"/>
                      <w:i/>
                      <w:color w:val="0000FF"/>
                      <w:kern w:val="0"/>
                      <w:sz w:val="22"/>
                      <w:szCs w:val="22"/>
                    </w:rPr>
                    <w:t xml:space="preserve">, Means </w:t>
                  </w:r>
                  <w:r w:rsidR="008369FC" w:rsidRPr="008369FC">
                    <w:rPr>
                      <w:rFonts w:ascii="Times New Roman" w:eastAsia="ＭＳ ゴシック" w:hAnsi="Times New Roman"/>
                      <w:color w:val="0000FF"/>
                      <w:sz w:val="22"/>
                      <w:szCs w:val="22"/>
                    </w:rPr>
                    <w:t>±</w:t>
                  </w:r>
                  <w:r w:rsidR="008369FC" w:rsidRPr="008369FC">
                    <w:rPr>
                      <w:rFonts w:ascii="Times New Roman" w:eastAsia="ＭＳ ゴシック" w:hAnsi="Times New Roman"/>
                      <w:color w:val="0000FF"/>
                      <w:sz w:val="22"/>
                      <w:szCs w:val="22"/>
                    </w:rPr>
                    <w:t xml:space="preserve"> </w:t>
                  </w:r>
                  <w:r w:rsidR="008369FC" w:rsidRPr="008369FC">
                    <w:rPr>
                      <w:rFonts w:ascii="Times New Roman" w:eastAsia="ＭＳ ゴシック" w:hAnsi="Times New Roman"/>
                      <w:i/>
                      <w:color w:val="0000FF"/>
                      <w:sz w:val="22"/>
                      <w:szCs w:val="22"/>
                    </w:rPr>
                    <w:t>SEM</w:t>
                  </w:r>
                  <w:r w:rsidR="008369FC" w:rsidRPr="008369FC">
                    <w:rPr>
                      <w:rFonts w:ascii="Times New Roman" w:eastAsia="ＭＳ ゴシック" w:hAnsi="Times New Roman"/>
                      <w:color w:val="0000FF"/>
                      <w:sz w:val="22"/>
                      <w:szCs w:val="22"/>
                    </w:rPr>
                    <w:t xml:space="preserve">, Means </w:t>
                  </w:r>
                  <w:r w:rsidR="008369FC" w:rsidRPr="008369FC">
                    <w:rPr>
                      <w:rFonts w:ascii="Times New Roman" w:eastAsia="ＭＳ ゴシック" w:hAnsi="Times New Roman"/>
                      <w:color w:val="0000FF"/>
                      <w:sz w:val="22"/>
                      <w:szCs w:val="22"/>
                    </w:rPr>
                    <w:t>±</w:t>
                  </w:r>
                  <w:r w:rsidR="008369FC" w:rsidRPr="008369FC">
                    <w:rPr>
                      <w:rFonts w:ascii="Times New Roman" w:eastAsia="ＭＳ ゴシック" w:hAnsi="Times New Roman"/>
                      <w:color w:val="0000FF"/>
                      <w:sz w:val="22"/>
                      <w:szCs w:val="22"/>
                    </w:rPr>
                    <w:t xml:space="preserve"> </w:t>
                  </w:r>
                  <w:r w:rsidR="008369FC" w:rsidRPr="008369FC">
                    <w:rPr>
                      <w:rFonts w:ascii="Times New Roman" w:eastAsia="ＭＳ ゴシック" w:hAnsi="Times New Roman"/>
                      <w:i/>
                      <w:color w:val="0000FF"/>
                      <w:sz w:val="22"/>
                      <w:szCs w:val="22"/>
                    </w:rPr>
                    <w:t>SD</w:t>
                  </w:r>
                </w:p>
              </w:txbxContent>
            </v:textbox>
          </v:shape>
        </w:pict>
      </w:r>
    </w:p>
    <w:p w:rsidR="00D250F7" w:rsidRPr="001364E8" w:rsidRDefault="00D250F7" w:rsidP="00D250F7">
      <w:pPr>
        <w:spacing w:line="240" w:lineRule="atLeast"/>
        <w:jc w:val="left"/>
        <w:rPr>
          <w:rFonts w:ascii="Times New Roman" w:hAnsi="Times New Roman"/>
          <w:color w:val="FF0000"/>
          <w:sz w:val="24"/>
        </w:rPr>
      </w:pPr>
    </w:p>
    <w:p w:rsidR="00D250F7" w:rsidRPr="001364E8" w:rsidRDefault="00D250F7" w:rsidP="00D250F7">
      <w:pPr>
        <w:spacing w:line="240" w:lineRule="atLeast"/>
        <w:jc w:val="left"/>
        <w:rPr>
          <w:rFonts w:ascii="Times New Roman" w:hAnsi="Times New Roman"/>
          <w:color w:val="FF0000"/>
          <w:sz w:val="24"/>
        </w:rPr>
      </w:pPr>
    </w:p>
    <w:p w:rsidR="00D250F7" w:rsidRPr="001364E8" w:rsidRDefault="00D250F7" w:rsidP="00D250F7">
      <w:pPr>
        <w:spacing w:line="240" w:lineRule="atLeast"/>
        <w:jc w:val="left"/>
        <w:rPr>
          <w:rFonts w:ascii="Times New Roman" w:hAnsi="Times New Roman"/>
          <w:color w:val="FF0000"/>
          <w:sz w:val="24"/>
        </w:rPr>
      </w:pPr>
    </w:p>
    <w:p w:rsidR="00D250F7" w:rsidRPr="001364E8" w:rsidRDefault="00D250F7" w:rsidP="00D250F7">
      <w:pPr>
        <w:spacing w:line="240" w:lineRule="atLeast"/>
        <w:jc w:val="left"/>
        <w:rPr>
          <w:rFonts w:ascii="Times New Roman" w:hAnsi="Times New Roman"/>
          <w:color w:val="FF0000"/>
          <w:sz w:val="24"/>
        </w:rPr>
      </w:pPr>
    </w:p>
    <w:p w:rsidR="00D250F7" w:rsidRPr="001364E8" w:rsidRDefault="00D250F7" w:rsidP="00D250F7">
      <w:pPr>
        <w:spacing w:line="240" w:lineRule="atLeast"/>
        <w:jc w:val="left"/>
        <w:rPr>
          <w:rFonts w:ascii="Times New Roman" w:hAnsi="Times New Roman"/>
          <w:color w:val="FF0000"/>
          <w:sz w:val="24"/>
        </w:rPr>
      </w:pPr>
    </w:p>
    <w:p w:rsidR="00D250F7" w:rsidRPr="001364E8" w:rsidRDefault="00D250F7" w:rsidP="00D250F7">
      <w:pPr>
        <w:spacing w:line="240" w:lineRule="atLeast"/>
        <w:jc w:val="left"/>
        <w:rPr>
          <w:rFonts w:ascii="Times New Roman" w:hAnsi="Times New Roman"/>
          <w:color w:val="FF0000"/>
          <w:sz w:val="24"/>
        </w:rPr>
      </w:pPr>
    </w:p>
    <w:p w:rsidR="00D250F7" w:rsidRPr="001364E8" w:rsidRDefault="00D250F7" w:rsidP="00D250F7">
      <w:pPr>
        <w:spacing w:line="240" w:lineRule="atLeast"/>
        <w:jc w:val="left"/>
        <w:rPr>
          <w:rFonts w:ascii="Times New Roman" w:hAnsi="Times New Roman"/>
          <w:color w:val="FF0000"/>
          <w:sz w:val="24"/>
        </w:rPr>
      </w:pPr>
    </w:p>
    <w:p w:rsidR="00D250F7" w:rsidRPr="001364E8" w:rsidRDefault="00D250F7" w:rsidP="00D250F7">
      <w:pPr>
        <w:widowControl/>
        <w:autoSpaceDE w:val="0"/>
        <w:autoSpaceDN w:val="0"/>
        <w:adjustRightInd w:val="0"/>
        <w:jc w:val="left"/>
        <w:rPr>
          <w:rFonts w:ascii="Times New Roman" w:hAnsi="Times New Roman"/>
          <w:b/>
          <w:bCs/>
          <w:kern w:val="0"/>
          <w:sz w:val="24"/>
          <w:lang w:bidi="en-US"/>
        </w:rPr>
      </w:pPr>
    </w:p>
    <w:p w:rsidR="00D250F7" w:rsidRPr="008F2832" w:rsidRDefault="00D250F7" w:rsidP="00D250F7">
      <w:pPr>
        <w:widowControl/>
        <w:autoSpaceDE w:val="0"/>
        <w:autoSpaceDN w:val="0"/>
        <w:adjustRightInd w:val="0"/>
        <w:jc w:val="left"/>
        <w:rPr>
          <w:rFonts w:ascii="Times New Roman" w:hAnsi="Times New Roman"/>
          <w:b/>
          <w:bCs/>
          <w:kern w:val="0"/>
          <w:sz w:val="24"/>
          <w:lang w:bidi="en-US"/>
        </w:rPr>
      </w:pPr>
      <w:r w:rsidRPr="001364E8">
        <w:rPr>
          <w:rFonts w:ascii="Times New Roman" w:hAnsi="Times New Roman"/>
          <w:b/>
          <w:bCs/>
          <w:kern w:val="0"/>
          <w:sz w:val="24"/>
          <w:lang w:bidi="en-US"/>
        </w:rPr>
        <w:br w:type="page"/>
      </w:r>
      <w:r w:rsidR="00DC4E60" w:rsidRPr="008F2832">
        <w:rPr>
          <w:rFonts w:ascii="Times New Roman" w:hAnsi="Times New Roman"/>
          <w:b/>
          <w:bCs/>
          <w:kern w:val="0"/>
          <w:sz w:val="24"/>
          <w:lang w:bidi="en-US"/>
        </w:rPr>
        <w:lastRenderedPageBreak/>
        <w:t xml:space="preserve">2 </w:t>
      </w:r>
      <w:r w:rsidRPr="008F2832">
        <w:rPr>
          <w:rFonts w:ascii="Times New Roman" w:hAnsi="Times New Roman"/>
          <w:b/>
          <w:bCs/>
          <w:kern w:val="0"/>
          <w:sz w:val="24"/>
          <w:lang w:bidi="en-US"/>
        </w:rPr>
        <w:t>MATERIALS AND METHODS</w:t>
      </w:r>
    </w:p>
    <w:p w:rsidR="00D250F7" w:rsidRPr="008F2832" w:rsidRDefault="00D250F7" w:rsidP="00D250F7">
      <w:pPr>
        <w:widowControl/>
        <w:autoSpaceDE w:val="0"/>
        <w:autoSpaceDN w:val="0"/>
        <w:adjustRightInd w:val="0"/>
        <w:jc w:val="left"/>
        <w:rPr>
          <w:rFonts w:ascii="Times New Roman" w:hAnsi="Times New Roman"/>
          <w:b/>
          <w:bCs/>
          <w:kern w:val="0"/>
          <w:sz w:val="24"/>
          <w:lang w:bidi="en-US"/>
        </w:rPr>
      </w:pPr>
    </w:p>
    <w:p w:rsidR="00D250F7" w:rsidRPr="008F2832" w:rsidRDefault="00DC4E60" w:rsidP="00D250F7">
      <w:pPr>
        <w:widowControl/>
        <w:autoSpaceDE w:val="0"/>
        <w:autoSpaceDN w:val="0"/>
        <w:adjustRightInd w:val="0"/>
        <w:jc w:val="left"/>
        <w:rPr>
          <w:rFonts w:ascii="Times New Roman" w:hAnsi="Times New Roman"/>
          <w:b/>
          <w:bCs/>
          <w:kern w:val="0"/>
          <w:sz w:val="24"/>
          <w:lang w:bidi="en-US"/>
        </w:rPr>
      </w:pPr>
      <w:r w:rsidRPr="008F2832">
        <w:rPr>
          <w:rFonts w:ascii="Times New Roman" w:hAnsi="Times New Roman"/>
          <w:b/>
          <w:bCs/>
          <w:kern w:val="0"/>
          <w:sz w:val="24"/>
          <w:lang w:bidi="en-US"/>
        </w:rPr>
        <w:t xml:space="preserve">2.1 </w:t>
      </w:r>
      <w:r w:rsidR="00D250F7" w:rsidRPr="008F2832">
        <w:rPr>
          <w:rFonts w:ascii="Times New Roman" w:hAnsi="Times New Roman"/>
          <w:b/>
          <w:bCs/>
          <w:kern w:val="0"/>
          <w:sz w:val="24"/>
          <w:lang w:bidi="en-US"/>
        </w:rPr>
        <w:t>Animal care and nucleic acid isolation</w:t>
      </w:r>
    </w:p>
    <w:p w:rsidR="00D250F7" w:rsidRPr="008F2832" w:rsidRDefault="00D250F7" w:rsidP="00D250F7">
      <w:pPr>
        <w:autoSpaceDE w:val="0"/>
        <w:autoSpaceDN w:val="0"/>
        <w:adjustRightInd w:val="0"/>
        <w:rPr>
          <w:rFonts w:ascii="Times New Roman" w:hAnsi="Times New Roman"/>
          <w:kern w:val="0"/>
          <w:sz w:val="24"/>
          <w:lang w:bidi="en-US"/>
        </w:rPr>
      </w:pPr>
      <w:r w:rsidRPr="008F2832">
        <w:rPr>
          <w:rFonts w:ascii="Times New Roman" w:hAnsi="Times New Roman"/>
          <w:kern w:val="0"/>
          <w:sz w:val="24"/>
          <w:lang w:bidi="en-US"/>
        </w:rPr>
        <w:t xml:space="preserve">The management of Japanese quail and all procedures in the present study were performed according to the Animal Experimental Guidelines for Tokyo University of Agriculture. - - - - - </w:t>
      </w:r>
    </w:p>
    <w:p w:rsidR="00D250F7" w:rsidRPr="008F2832" w:rsidRDefault="00D250F7" w:rsidP="00D250F7">
      <w:pPr>
        <w:pStyle w:val="aa"/>
        <w:spacing w:line="240" w:lineRule="atLeast"/>
        <w:ind w:left="0"/>
        <w:rPr>
          <w:rFonts w:ascii="Times New Roman" w:hAnsi="Times New Roman"/>
          <w:sz w:val="24"/>
        </w:rPr>
      </w:pPr>
    </w:p>
    <w:p w:rsidR="00D250F7" w:rsidRPr="008F2832" w:rsidRDefault="00DC4E60" w:rsidP="00D250F7">
      <w:pPr>
        <w:widowControl/>
        <w:autoSpaceDE w:val="0"/>
        <w:autoSpaceDN w:val="0"/>
        <w:adjustRightInd w:val="0"/>
        <w:jc w:val="left"/>
        <w:rPr>
          <w:rFonts w:ascii="Times New Roman" w:hAnsi="Times New Roman"/>
          <w:kern w:val="0"/>
          <w:sz w:val="24"/>
          <w:lang w:bidi="en-US"/>
        </w:rPr>
      </w:pPr>
      <w:r w:rsidRPr="008F2832">
        <w:rPr>
          <w:rFonts w:ascii="Times New Roman" w:hAnsi="Times New Roman"/>
          <w:b/>
          <w:bCs/>
          <w:kern w:val="0"/>
          <w:sz w:val="24"/>
          <w:lang w:bidi="en-US"/>
        </w:rPr>
        <w:t xml:space="preserve">2.2 </w:t>
      </w:r>
      <w:r w:rsidR="00D250F7" w:rsidRPr="008F2832">
        <w:rPr>
          <w:rFonts w:ascii="Times New Roman" w:hAnsi="Times New Roman"/>
          <w:b/>
          <w:bCs/>
          <w:kern w:val="0"/>
          <w:sz w:val="24"/>
          <w:lang w:bidi="en-US"/>
        </w:rPr>
        <w:t>Amplification of full-length cDNA sequences for three quail HSP70 genes</w:t>
      </w:r>
    </w:p>
    <w:p w:rsidR="00D250F7" w:rsidRPr="008F2832" w:rsidRDefault="00D250F7" w:rsidP="00D250F7">
      <w:pPr>
        <w:widowControl/>
        <w:autoSpaceDE w:val="0"/>
        <w:autoSpaceDN w:val="0"/>
        <w:adjustRightInd w:val="0"/>
        <w:jc w:val="left"/>
        <w:rPr>
          <w:rFonts w:ascii="Times New Roman" w:hAnsi="Times New Roman"/>
          <w:kern w:val="0"/>
          <w:sz w:val="24"/>
          <w:lang w:bidi="en-US"/>
        </w:rPr>
      </w:pPr>
      <w:r w:rsidRPr="008F2832">
        <w:rPr>
          <w:rFonts w:ascii="Times New Roman" w:hAnsi="Times New Roman"/>
          <w:kern w:val="0"/>
          <w:sz w:val="24"/>
          <w:lang w:bidi="en-US"/>
        </w:rPr>
        <w:t xml:space="preserve">Complete cDNA sequences for </w:t>
      </w:r>
      <w:r w:rsidRPr="008F2832">
        <w:rPr>
          <w:rFonts w:ascii="Times New Roman" w:hAnsi="Times New Roman"/>
          <w:i/>
          <w:iCs/>
          <w:kern w:val="0"/>
          <w:sz w:val="24"/>
          <w:lang w:bidi="en-US"/>
        </w:rPr>
        <w:t>CjHSPA2</w:t>
      </w:r>
      <w:r w:rsidRPr="008F2832">
        <w:rPr>
          <w:rFonts w:ascii="Times New Roman" w:hAnsi="Times New Roman"/>
          <w:kern w:val="0"/>
          <w:sz w:val="24"/>
          <w:lang w:bidi="en-US"/>
        </w:rPr>
        <w:t xml:space="preserve"> and </w:t>
      </w:r>
      <w:r w:rsidRPr="008F2832">
        <w:rPr>
          <w:rFonts w:ascii="Times New Roman" w:hAnsi="Times New Roman"/>
          <w:i/>
          <w:iCs/>
          <w:kern w:val="0"/>
          <w:sz w:val="24"/>
          <w:lang w:bidi="en-US"/>
        </w:rPr>
        <w:t xml:space="preserve">CjHSPA8 </w:t>
      </w:r>
      <w:r w:rsidRPr="008F2832">
        <w:rPr>
          <w:rFonts w:ascii="Times New Roman" w:hAnsi="Times New Roman"/>
          <w:kern w:val="0"/>
          <w:sz w:val="24"/>
          <w:lang w:bidi="en-US"/>
        </w:rPr>
        <w:t xml:space="preserve">were amplified using - - - - - - - - - - - </w:t>
      </w:r>
    </w:p>
    <w:p w:rsidR="00D250F7" w:rsidRPr="008F2832" w:rsidRDefault="00D250F7" w:rsidP="00D250F7">
      <w:pPr>
        <w:widowControl/>
        <w:autoSpaceDE w:val="0"/>
        <w:autoSpaceDN w:val="0"/>
        <w:adjustRightInd w:val="0"/>
        <w:jc w:val="left"/>
        <w:rPr>
          <w:rFonts w:ascii="Times New Roman" w:hAnsi="Times New Roman"/>
          <w:b/>
          <w:bCs/>
          <w:kern w:val="0"/>
          <w:sz w:val="24"/>
          <w:lang w:bidi="en-US"/>
        </w:rPr>
      </w:pPr>
    </w:p>
    <w:p w:rsidR="00DC4E60" w:rsidRPr="008F2832" w:rsidRDefault="00DC4E60" w:rsidP="00D250F7">
      <w:pPr>
        <w:widowControl/>
        <w:autoSpaceDE w:val="0"/>
        <w:autoSpaceDN w:val="0"/>
        <w:adjustRightInd w:val="0"/>
        <w:jc w:val="left"/>
        <w:rPr>
          <w:rFonts w:ascii="Times New Roman" w:hAnsi="Times New Roman"/>
          <w:b/>
          <w:bCs/>
          <w:kern w:val="0"/>
          <w:sz w:val="24"/>
          <w:lang w:bidi="en-US"/>
        </w:rPr>
      </w:pPr>
    </w:p>
    <w:p w:rsidR="00D250F7" w:rsidRPr="008F2832" w:rsidRDefault="00DC4E60" w:rsidP="00D250F7">
      <w:pPr>
        <w:widowControl/>
        <w:autoSpaceDE w:val="0"/>
        <w:autoSpaceDN w:val="0"/>
        <w:adjustRightInd w:val="0"/>
        <w:jc w:val="left"/>
        <w:rPr>
          <w:rFonts w:ascii="Times New Roman" w:hAnsi="Times New Roman"/>
          <w:b/>
          <w:bCs/>
          <w:kern w:val="0"/>
          <w:sz w:val="24"/>
          <w:lang w:bidi="en-US"/>
        </w:rPr>
      </w:pPr>
      <w:r w:rsidRPr="008F2832">
        <w:rPr>
          <w:rFonts w:ascii="Times New Roman" w:hAnsi="Times New Roman"/>
          <w:b/>
          <w:bCs/>
          <w:kern w:val="0"/>
          <w:sz w:val="24"/>
          <w:lang w:bidi="en-US"/>
        </w:rPr>
        <w:t xml:space="preserve">3 </w:t>
      </w:r>
      <w:r w:rsidR="00D250F7" w:rsidRPr="008F2832">
        <w:rPr>
          <w:rFonts w:ascii="Times New Roman" w:hAnsi="Times New Roman"/>
          <w:b/>
          <w:bCs/>
          <w:kern w:val="0"/>
          <w:sz w:val="24"/>
          <w:lang w:bidi="en-US"/>
        </w:rPr>
        <w:t>RESULTS</w:t>
      </w:r>
    </w:p>
    <w:p w:rsidR="00D250F7" w:rsidRPr="008F2832" w:rsidRDefault="00D250F7" w:rsidP="00D250F7">
      <w:pPr>
        <w:widowControl/>
        <w:autoSpaceDE w:val="0"/>
        <w:autoSpaceDN w:val="0"/>
        <w:adjustRightInd w:val="0"/>
        <w:jc w:val="left"/>
        <w:rPr>
          <w:rFonts w:ascii="Times New Roman" w:hAnsi="Times New Roman"/>
          <w:b/>
          <w:bCs/>
          <w:kern w:val="0"/>
          <w:sz w:val="24"/>
          <w:lang w:bidi="en-US"/>
        </w:rPr>
      </w:pPr>
    </w:p>
    <w:p w:rsidR="00D250F7" w:rsidRPr="008F2832" w:rsidRDefault="00DC4E60" w:rsidP="00D250F7">
      <w:pPr>
        <w:widowControl/>
        <w:autoSpaceDE w:val="0"/>
        <w:autoSpaceDN w:val="0"/>
        <w:adjustRightInd w:val="0"/>
        <w:jc w:val="left"/>
        <w:rPr>
          <w:rFonts w:ascii="Times New Roman" w:hAnsi="Times New Roman"/>
          <w:kern w:val="0"/>
          <w:sz w:val="24"/>
          <w:lang w:bidi="en-US"/>
        </w:rPr>
      </w:pPr>
      <w:r w:rsidRPr="008F2832">
        <w:rPr>
          <w:rFonts w:ascii="Times New Roman" w:hAnsi="Times New Roman"/>
          <w:b/>
          <w:bCs/>
          <w:kern w:val="0"/>
          <w:sz w:val="24"/>
          <w:lang w:bidi="en-US"/>
        </w:rPr>
        <w:t xml:space="preserve">3.1 </w:t>
      </w:r>
      <w:r w:rsidR="00D250F7" w:rsidRPr="008F2832">
        <w:rPr>
          <w:rFonts w:ascii="Times New Roman" w:hAnsi="Times New Roman"/>
          <w:b/>
          <w:bCs/>
          <w:kern w:val="0"/>
          <w:sz w:val="24"/>
          <w:lang w:bidi="en-US"/>
        </w:rPr>
        <w:t>Isolation and sequence of quail HSP70 family cDNA</w:t>
      </w:r>
    </w:p>
    <w:p w:rsidR="00D250F7" w:rsidRPr="001364E8" w:rsidRDefault="00D250F7" w:rsidP="00D250F7">
      <w:pPr>
        <w:widowControl/>
        <w:autoSpaceDE w:val="0"/>
        <w:autoSpaceDN w:val="0"/>
        <w:adjustRightInd w:val="0"/>
        <w:jc w:val="left"/>
        <w:rPr>
          <w:rFonts w:ascii="Times New Roman" w:hAnsi="Times New Roman"/>
          <w:kern w:val="0"/>
          <w:sz w:val="24"/>
          <w:lang w:bidi="en-US"/>
        </w:rPr>
      </w:pPr>
      <w:r w:rsidRPr="001364E8">
        <w:rPr>
          <w:rFonts w:ascii="Times New Roman" w:hAnsi="Times New Roman"/>
          <w:kern w:val="0"/>
          <w:sz w:val="24"/>
          <w:lang w:bidi="en-US"/>
        </w:rPr>
        <w:t xml:space="preserve">We identified cDNA sequences that - - - - - - - - - -. Therefore, mammals and avian belong to different clusters, with the exception that, at the amino acid level, </w:t>
      </w:r>
      <w:r w:rsidRPr="001364E8">
        <w:rPr>
          <w:rFonts w:ascii="Times New Roman" w:hAnsi="Times New Roman"/>
          <w:i/>
          <w:iCs/>
          <w:kern w:val="0"/>
          <w:sz w:val="24"/>
          <w:lang w:bidi="en-US"/>
        </w:rPr>
        <w:t xml:space="preserve">CjHSPA8 </w:t>
      </w:r>
      <w:r w:rsidRPr="001364E8">
        <w:rPr>
          <w:rFonts w:ascii="Times New Roman" w:hAnsi="Times New Roman"/>
          <w:kern w:val="0"/>
          <w:sz w:val="24"/>
          <w:lang w:bidi="en-US"/>
        </w:rPr>
        <w:t xml:space="preserve">is more similar to </w:t>
      </w:r>
      <w:r w:rsidRPr="001364E8">
        <w:rPr>
          <w:rFonts w:ascii="Times New Roman" w:hAnsi="Times New Roman"/>
          <w:i/>
          <w:iCs/>
          <w:kern w:val="0"/>
          <w:sz w:val="24"/>
          <w:lang w:bidi="en-US"/>
        </w:rPr>
        <w:t xml:space="preserve">HsHSPA8 </w:t>
      </w:r>
      <w:r w:rsidRPr="001364E8">
        <w:rPr>
          <w:rFonts w:ascii="Times New Roman" w:hAnsi="Times New Roman"/>
          <w:kern w:val="0"/>
          <w:sz w:val="24"/>
          <w:lang w:bidi="en-US"/>
        </w:rPr>
        <w:t xml:space="preserve">than it is to </w:t>
      </w:r>
      <w:r w:rsidRPr="001364E8">
        <w:rPr>
          <w:rFonts w:ascii="Times New Roman" w:hAnsi="Times New Roman"/>
          <w:i/>
          <w:iCs/>
          <w:kern w:val="0"/>
          <w:sz w:val="24"/>
          <w:lang w:bidi="en-US"/>
        </w:rPr>
        <w:t xml:space="preserve">GgHSC70 </w:t>
      </w:r>
      <w:r w:rsidRPr="008369FC">
        <w:rPr>
          <w:rFonts w:ascii="Times New Roman" w:hAnsi="Times New Roman"/>
          <w:color w:val="0000FF"/>
          <w:kern w:val="0"/>
          <w:sz w:val="24"/>
          <w:lang w:bidi="en-US"/>
        </w:rPr>
        <w:t>(Fig</w:t>
      </w:r>
      <w:r w:rsidR="009006BD" w:rsidRPr="008369FC">
        <w:rPr>
          <w:rFonts w:ascii="Times New Roman" w:hAnsi="Times New Roman"/>
          <w:color w:val="0000FF"/>
          <w:kern w:val="0"/>
          <w:sz w:val="24"/>
          <w:lang w:bidi="en-US"/>
        </w:rPr>
        <w:t>ure</w:t>
      </w:r>
      <w:r w:rsidRPr="008369FC">
        <w:rPr>
          <w:rFonts w:ascii="Times New Roman" w:hAnsi="Times New Roman"/>
          <w:color w:val="0000FF"/>
          <w:kern w:val="0"/>
          <w:sz w:val="24"/>
          <w:lang w:bidi="en-US"/>
        </w:rPr>
        <w:t xml:space="preserve"> 1)</w:t>
      </w:r>
      <w:r w:rsidRPr="001364E8">
        <w:rPr>
          <w:rFonts w:ascii="Times New Roman" w:hAnsi="Times New Roman"/>
          <w:kern w:val="0"/>
          <w:sz w:val="24"/>
          <w:lang w:bidi="en-US"/>
        </w:rPr>
        <w:t xml:space="preserve">. - - - - - - - </w:t>
      </w:r>
      <w:r w:rsidRPr="001364E8">
        <w:rPr>
          <w:rFonts w:ascii="Times New Roman" w:hAnsi="Times New Roman"/>
          <w:color w:val="0000FF"/>
          <w:sz w:val="24"/>
        </w:rPr>
        <w:t xml:space="preserve">Figure 2 </w:t>
      </w:r>
      <w:r w:rsidRPr="001364E8">
        <w:rPr>
          <w:rFonts w:ascii="Times New Roman" w:hAnsi="Times New Roman"/>
          <w:sz w:val="24"/>
        </w:rPr>
        <w:t>shows the results of -----.</w:t>
      </w:r>
    </w:p>
    <w:p w:rsidR="00D250F7" w:rsidRPr="001364E8" w:rsidRDefault="00D250F7" w:rsidP="00D250F7">
      <w:pPr>
        <w:widowControl/>
        <w:autoSpaceDE w:val="0"/>
        <w:autoSpaceDN w:val="0"/>
        <w:adjustRightInd w:val="0"/>
        <w:jc w:val="left"/>
        <w:rPr>
          <w:rFonts w:ascii="Times New Roman" w:hAnsi="Times New Roman"/>
          <w:kern w:val="0"/>
          <w:sz w:val="24"/>
          <w:lang w:bidi="en-US"/>
        </w:rPr>
      </w:pPr>
      <w:r w:rsidRPr="001364E8">
        <w:rPr>
          <w:rFonts w:ascii="Times New Roman" w:hAnsi="Times New Roman"/>
          <w:kern w:val="0"/>
          <w:sz w:val="24"/>
          <w:lang w:bidi="en-US"/>
        </w:rPr>
        <w:t xml:space="preserve">   Accordingly, the conceptual translations of the quail HSP70 genes show a high level of sequence identity to chicken and human proteins. </w:t>
      </w:r>
    </w:p>
    <w:p w:rsidR="00D250F7" w:rsidRPr="001364E8" w:rsidRDefault="00D250F7" w:rsidP="00D250F7">
      <w:pPr>
        <w:pStyle w:val="aa"/>
        <w:spacing w:line="240" w:lineRule="atLeast"/>
        <w:ind w:left="0"/>
        <w:jc w:val="right"/>
        <w:rPr>
          <w:rFonts w:ascii="Times New Roman" w:hAnsi="Times New Roman"/>
          <w:b/>
          <w:color w:val="0000FF"/>
          <w:sz w:val="24"/>
        </w:rPr>
      </w:pPr>
      <w:r w:rsidRPr="001364E8">
        <w:rPr>
          <w:rFonts w:ascii="Times New Roman" w:hAnsi="Times New Roman"/>
          <w:b/>
          <w:color w:val="0000FF"/>
          <w:sz w:val="24"/>
        </w:rPr>
        <w:t>[Figure 1]</w:t>
      </w:r>
    </w:p>
    <w:p w:rsidR="00D250F7" w:rsidRPr="001364E8" w:rsidRDefault="00D250F7" w:rsidP="00D250F7">
      <w:pPr>
        <w:pStyle w:val="aa"/>
        <w:spacing w:line="240" w:lineRule="atLeast"/>
        <w:ind w:left="0"/>
        <w:rPr>
          <w:rFonts w:ascii="Times New Roman" w:hAnsi="Times New Roman"/>
          <w:b/>
          <w:color w:val="FF0000"/>
          <w:sz w:val="24"/>
        </w:rPr>
      </w:pPr>
    </w:p>
    <w:p w:rsidR="00D250F7" w:rsidRPr="001364E8" w:rsidRDefault="006967A4" w:rsidP="00D250F7">
      <w:pPr>
        <w:pStyle w:val="aa"/>
        <w:spacing w:line="240" w:lineRule="atLeast"/>
        <w:ind w:left="0"/>
        <w:rPr>
          <w:rFonts w:ascii="Times New Roman" w:hAnsi="Times New Roman"/>
          <w:b/>
          <w:color w:val="FF0000"/>
          <w:sz w:val="24"/>
        </w:rPr>
      </w:pPr>
      <w:r>
        <w:rPr>
          <w:rFonts w:ascii="Times New Roman" w:hAnsi="Times New Roman"/>
          <w:b/>
          <w:color w:val="FF0000"/>
          <w:sz w:val="24"/>
          <w:lang w:bidi="x-none"/>
        </w:rPr>
        <w:pict>
          <v:shape id="_x0000_s1049" type="#_x0000_t202" style="position:absolute;left:0;text-align:left;margin-left:0;margin-top:-19.45pt;width:6in;height:19.45pt;z-index:7;mso-wrap-edited:f" wrapcoords="-47 0 -47 21600 21647 21600 21647 0 -47 0">
            <v:textbox style="mso-next-textbox:#_x0000_s1049" inset="5.85pt,.7pt,5.85pt,.7pt">
              <w:txbxContent>
                <w:p w:rsidR="00D250F7" w:rsidRPr="00F3632F" w:rsidRDefault="00D250F7" w:rsidP="00D250F7">
                  <w:pPr>
                    <w:autoSpaceDE w:val="0"/>
                    <w:autoSpaceDN w:val="0"/>
                    <w:adjustRightInd w:val="0"/>
                    <w:spacing w:line="260" w:lineRule="exact"/>
                    <w:rPr>
                      <w:rFonts w:ascii="Times New Roman" w:hAnsi="Times New Roman"/>
                      <w:color w:val="0000FF"/>
                      <w:sz w:val="22"/>
                      <w:szCs w:val="22"/>
                    </w:rPr>
                  </w:pPr>
                  <w:r w:rsidRPr="00F3632F">
                    <w:rPr>
                      <w:rFonts w:ascii="Times New Roman" w:hAnsi="Times New Roman"/>
                      <w:color w:val="0000FF"/>
                      <w:sz w:val="22"/>
                      <w:szCs w:val="22"/>
                    </w:rPr>
                    <w:t>A place to insert Figure and/or Table should appoint in text</w:t>
                  </w:r>
                  <w:r w:rsidRPr="00F3632F">
                    <w:rPr>
                      <w:rFonts w:ascii="Times New Roman" w:hAnsi="Times New Roman" w:hint="eastAsia"/>
                      <w:color w:val="0000FF"/>
                      <w:sz w:val="22"/>
                      <w:szCs w:val="22"/>
                    </w:rPr>
                    <w:t>.</w:t>
                  </w:r>
                </w:p>
              </w:txbxContent>
            </v:textbox>
          </v:shape>
        </w:pict>
      </w:r>
    </w:p>
    <w:p w:rsidR="00D250F7" w:rsidRDefault="00D250F7" w:rsidP="00D250F7">
      <w:pPr>
        <w:pStyle w:val="aa"/>
        <w:spacing w:line="240" w:lineRule="atLeast"/>
        <w:ind w:left="0"/>
        <w:rPr>
          <w:rFonts w:ascii="Times New Roman" w:hAnsi="Times New Roman"/>
          <w:b/>
          <w:color w:val="FF0000"/>
          <w:sz w:val="24"/>
        </w:rPr>
      </w:pPr>
    </w:p>
    <w:p w:rsidR="00210F9E" w:rsidRDefault="00210F9E" w:rsidP="00D250F7">
      <w:pPr>
        <w:pStyle w:val="aa"/>
        <w:spacing w:line="240" w:lineRule="atLeast"/>
        <w:ind w:left="0"/>
        <w:rPr>
          <w:rFonts w:ascii="Times New Roman" w:hAnsi="Times New Roman"/>
          <w:b/>
          <w:color w:val="FF0000"/>
          <w:sz w:val="24"/>
        </w:rPr>
      </w:pPr>
    </w:p>
    <w:p w:rsidR="00210F9E" w:rsidRDefault="00210F9E" w:rsidP="00D250F7">
      <w:pPr>
        <w:pStyle w:val="aa"/>
        <w:spacing w:line="240" w:lineRule="atLeast"/>
        <w:ind w:left="0"/>
        <w:rPr>
          <w:rFonts w:ascii="Times New Roman" w:hAnsi="Times New Roman"/>
          <w:b/>
          <w:color w:val="FF0000"/>
          <w:sz w:val="24"/>
        </w:rPr>
      </w:pPr>
    </w:p>
    <w:p w:rsidR="00210F9E" w:rsidRPr="001364E8" w:rsidRDefault="00210F9E" w:rsidP="00D250F7">
      <w:pPr>
        <w:pStyle w:val="aa"/>
        <w:spacing w:line="240" w:lineRule="atLeast"/>
        <w:ind w:left="0"/>
        <w:rPr>
          <w:rFonts w:ascii="Times New Roman" w:hAnsi="Times New Roman"/>
          <w:b/>
          <w:color w:val="FF0000"/>
          <w:sz w:val="24"/>
        </w:rPr>
      </w:pPr>
    </w:p>
    <w:p w:rsidR="00D250F7" w:rsidRPr="008F2832" w:rsidRDefault="00DC4E60" w:rsidP="00D250F7">
      <w:pPr>
        <w:widowControl/>
        <w:autoSpaceDE w:val="0"/>
        <w:autoSpaceDN w:val="0"/>
        <w:adjustRightInd w:val="0"/>
        <w:jc w:val="left"/>
        <w:rPr>
          <w:rFonts w:ascii="Times New Roman" w:hAnsi="Times New Roman"/>
          <w:kern w:val="0"/>
          <w:sz w:val="24"/>
          <w:lang w:bidi="en-US"/>
        </w:rPr>
      </w:pPr>
      <w:r w:rsidRPr="008F2832">
        <w:rPr>
          <w:rFonts w:ascii="Times New Roman" w:hAnsi="Times New Roman"/>
          <w:b/>
          <w:bCs/>
          <w:kern w:val="0"/>
          <w:sz w:val="24"/>
          <w:lang w:bidi="en-US"/>
        </w:rPr>
        <w:lastRenderedPageBreak/>
        <w:t xml:space="preserve">4 </w:t>
      </w:r>
      <w:r w:rsidR="00D250F7" w:rsidRPr="008F2832">
        <w:rPr>
          <w:rFonts w:ascii="Times New Roman" w:hAnsi="Times New Roman"/>
          <w:b/>
          <w:bCs/>
          <w:kern w:val="0"/>
          <w:sz w:val="24"/>
          <w:lang w:bidi="en-US"/>
        </w:rPr>
        <w:t>DISCUSSION</w:t>
      </w:r>
    </w:p>
    <w:p w:rsidR="00D250F7" w:rsidRPr="008F2832" w:rsidRDefault="00D250F7" w:rsidP="00D250F7">
      <w:pPr>
        <w:widowControl/>
        <w:autoSpaceDE w:val="0"/>
        <w:autoSpaceDN w:val="0"/>
        <w:adjustRightInd w:val="0"/>
        <w:jc w:val="left"/>
        <w:rPr>
          <w:rFonts w:ascii="Times New Roman" w:hAnsi="Times New Roman"/>
          <w:b/>
          <w:bCs/>
          <w:i/>
          <w:iCs/>
          <w:kern w:val="0"/>
          <w:sz w:val="24"/>
          <w:lang w:bidi="en-US"/>
        </w:rPr>
      </w:pPr>
    </w:p>
    <w:p w:rsidR="00D250F7" w:rsidRPr="008F2832" w:rsidRDefault="00DC4E60" w:rsidP="00D250F7">
      <w:pPr>
        <w:widowControl/>
        <w:autoSpaceDE w:val="0"/>
        <w:autoSpaceDN w:val="0"/>
        <w:adjustRightInd w:val="0"/>
        <w:jc w:val="left"/>
        <w:rPr>
          <w:rFonts w:ascii="Times New Roman" w:hAnsi="Times New Roman"/>
          <w:b/>
          <w:bCs/>
          <w:kern w:val="0"/>
          <w:sz w:val="24"/>
          <w:lang w:bidi="en-US"/>
        </w:rPr>
      </w:pPr>
      <w:r w:rsidRPr="008F2832">
        <w:rPr>
          <w:rFonts w:ascii="Times New Roman" w:hAnsi="Times New Roman"/>
          <w:b/>
          <w:bCs/>
          <w:iCs/>
          <w:kern w:val="0"/>
          <w:sz w:val="24"/>
          <w:lang w:bidi="en-US"/>
        </w:rPr>
        <w:t xml:space="preserve">4.1 </w:t>
      </w:r>
      <w:r w:rsidR="00D250F7" w:rsidRPr="008F2832">
        <w:rPr>
          <w:rFonts w:ascii="Times New Roman" w:hAnsi="Times New Roman"/>
          <w:b/>
          <w:bCs/>
          <w:i/>
          <w:iCs/>
          <w:kern w:val="0"/>
          <w:sz w:val="24"/>
          <w:lang w:bidi="en-US"/>
        </w:rPr>
        <w:t xml:space="preserve">CjHSPA2 </w:t>
      </w:r>
      <w:r w:rsidR="00D250F7" w:rsidRPr="008F2832">
        <w:rPr>
          <w:rFonts w:ascii="Times New Roman" w:hAnsi="Times New Roman"/>
          <w:b/>
          <w:bCs/>
          <w:kern w:val="0"/>
          <w:sz w:val="24"/>
          <w:lang w:bidi="en-US"/>
        </w:rPr>
        <w:t>expression is elevated in response to heat shock treatment</w:t>
      </w:r>
    </w:p>
    <w:p w:rsidR="00D250F7" w:rsidRPr="008F2832" w:rsidRDefault="00D250F7" w:rsidP="00D250F7">
      <w:pPr>
        <w:widowControl/>
        <w:autoSpaceDE w:val="0"/>
        <w:autoSpaceDN w:val="0"/>
        <w:adjustRightInd w:val="0"/>
        <w:jc w:val="left"/>
        <w:rPr>
          <w:rFonts w:ascii="Times New Roman" w:hAnsi="Times New Roman"/>
          <w:kern w:val="0"/>
          <w:sz w:val="24"/>
          <w:lang w:bidi="en-US"/>
        </w:rPr>
      </w:pPr>
      <w:r w:rsidRPr="008F2832">
        <w:rPr>
          <w:rFonts w:ascii="Times New Roman" w:hAnsi="Times New Roman"/>
          <w:kern w:val="0"/>
          <w:sz w:val="24"/>
          <w:lang w:bidi="en-US"/>
        </w:rPr>
        <w:t>We next asked if any of the quail HSP70-related genes reported here respond to heat shock treatment. - - - - - -</w:t>
      </w:r>
    </w:p>
    <w:p w:rsidR="00DC4E60" w:rsidRDefault="00DC4E60" w:rsidP="00D250F7">
      <w:pPr>
        <w:widowControl/>
        <w:autoSpaceDE w:val="0"/>
        <w:autoSpaceDN w:val="0"/>
        <w:adjustRightInd w:val="0"/>
        <w:jc w:val="left"/>
        <w:rPr>
          <w:rFonts w:ascii="Times New Roman" w:hAnsi="Times New Roman"/>
          <w:b/>
          <w:bCs/>
          <w:kern w:val="0"/>
          <w:sz w:val="24"/>
          <w:lang w:bidi="en-US"/>
        </w:rPr>
      </w:pPr>
    </w:p>
    <w:p w:rsidR="008F2832" w:rsidRPr="008F2832" w:rsidRDefault="008F2832" w:rsidP="00D250F7">
      <w:pPr>
        <w:widowControl/>
        <w:autoSpaceDE w:val="0"/>
        <w:autoSpaceDN w:val="0"/>
        <w:adjustRightInd w:val="0"/>
        <w:jc w:val="left"/>
        <w:rPr>
          <w:rFonts w:ascii="Times New Roman" w:hAnsi="Times New Roman" w:hint="eastAsia"/>
          <w:b/>
          <w:bCs/>
          <w:kern w:val="0"/>
          <w:sz w:val="24"/>
          <w:lang w:bidi="en-US"/>
        </w:rPr>
      </w:pPr>
    </w:p>
    <w:p w:rsidR="00D250F7" w:rsidRPr="008F2832" w:rsidRDefault="00DC4E60" w:rsidP="00D250F7">
      <w:pPr>
        <w:widowControl/>
        <w:autoSpaceDE w:val="0"/>
        <w:autoSpaceDN w:val="0"/>
        <w:adjustRightInd w:val="0"/>
        <w:jc w:val="left"/>
        <w:rPr>
          <w:rFonts w:ascii="Times New Roman" w:hAnsi="Times New Roman"/>
          <w:b/>
          <w:bCs/>
          <w:kern w:val="0"/>
          <w:sz w:val="24"/>
          <w:lang w:bidi="en-US"/>
        </w:rPr>
      </w:pPr>
      <w:r w:rsidRPr="008F2832">
        <w:rPr>
          <w:rFonts w:ascii="Times New Roman" w:hAnsi="Times New Roman"/>
          <w:b/>
          <w:bCs/>
          <w:kern w:val="0"/>
          <w:sz w:val="24"/>
          <w:lang w:bidi="en-US"/>
        </w:rPr>
        <w:t xml:space="preserve">5 </w:t>
      </w:r>
      <w:r w:rsidR="00D250F7" w:rsidRPr="008F2832">
        <w:rPr>
          <w:rFonts w:ascii="Times New Roman" w:hAnsi="Times New Roman"/>
          <w:b/>
          <w:bCs/>
          <w:kern w:val="0"/>
          <w:sz w:val="24"/>
          <w:lang w:bidi="en-US"/>
        </w:rPr>
        <w:t>C</w:t>
      </w:r>
      <w:r w:rsidRPr="008F2832">
        <w:rPr>
          <w:rFonts w:ascii="Times New Roman" w:hAnsi="Times New Roman"/>
          <w:b/>
          <w:bCs/>
          <w:kern w:val="0"/>
          <w:sz w:val="24"/>
          <w:lang w:bidi="en-US"/>
        </w:rPr>
        <w:t>ONCLUSION</w:t>
      </w:r>
    </w:p>
    <w:p w:rsidR="00D250F7" w:rsidRPr="001364E8" w:rsidRDefault="00D250F7" w:rsidP="00D250F7">
      <w:pPr>
        <w:widowControl/>
        <w:autoSpaceDE w:val="0"/>
        <w:autoSpaceDN w:val="0"/>
        <w:adjustRightInd w:val="0"/>
        <w:jc w:val="left"/>
        <w:rPr>
          <w:rFonts w:ascii="Times New Roman" w:hAnsi="Times New Roman"/>
          <w:kern w:val="0"/>
          <w:sz w:val="24"/>
          <w:lang w:bidi="en-US"/>
        </w:rPr>
      </w:pPr>
      <w:r w:rsidRPr="008F2832">
        <w:rPr>
          <w:rFonts w:ascii="Times New Roman" w:hAnsi="Times New Roman"/>
          <w:kern w:val="0"/>
          <w:sz w:val="24"/>
          <w:lang w:bidi="en-US"/>
        </w:rPr>
        <w:t>Our knowledge regarding avian MHC has</w:t>
      </w:r>
      <w:r w:rsidRPr="001364E8">
        <w:rPr>
          <w:rFonts w:ascii="Times New Roman" w:hAnsi="Times New Roman"/>
          <w:kern w:val="0"/>
          <w:sz w:val="24"/>
          <w:lang w:bidi="en-US"/>
        </w:rPr>
        <w:t xml:space="preserve"> increased</w:t>
      </w:r>
    </w:p>
    <w:p w:rsidR="00D250F7" w:rsidRPr="001364E8" w:rsidRDefault="00D250F7" w:rsidP="00D250F7">
      <w:pPr>
        <w:autoSpaceDE w:val="0"/>
        <w:autoSpaceDN w:val="0"/>
        <w:adjustRightInd w:val="0"/>
        <w:spacing w:line="240" w:lineRule="atLeast"/>
        <w:rPr>
          <w:rFonts w:ascii="Times New Roman" w:hAnsi="Times New Roman"/>
          <w:b/>
          <w:color w:val="FF0000"/>
          <w:sz w:val="24"/>
        </w:rPr>
      </w:pPr>
    </w:p>
    <w:p w:rsidR="00D250F7" w:rsidRPr="001364E8" w:rsidRDefault="00D250F7" w:rsidP="008369FC">
      <w:pPr>
        <w:widowControl/>
        <w:autoSpaceDE w:val="0"/>
        <w:autoSpaceDN w:val="0"/>
        <w:adjustRightInd w:val="0"/>
        <w:jc w:val="left"/>
        <w:rPr>
          <w:rFonts w:ascii="Times New Roman" w:hAnsi="Times New Roman"/>
          <w:sz w:val="24"/>
        </w:rPr>
      </w:pPr>
      <w:r w:rsidRPr="001364E8">
        <w:rPr>
          <w:rFonts w:ascii="Times New Roman" w:hAnsi="Times New Roman"/>
          <w:b/>
          <w:bCs/>
          <w:kern w:val="0"/>
          <w:sz w:val="24"/>
          <w:lang w:bidi="en-US"/>
        </w:rPr>
        <w:t>ACKNOWLEDGMENTS</w:t>
      </w:r>
    </w:p>
    <w:p w:rsidR="00D250F7" w:rsidRPr="001364E8" w:rsidRDefault="00D250F7" w:rsidP="00D250F7">
      <w:pPr>
        <w:autoSpaceDE w:val="0"/>
        <w:autoSpaceDN w:val="0"/>
        <w:adjustRightInd w:val="0"/>
        <w:spacing w:line="240" w:lineRule="atLeast"/>
        <w:rPr>
          <w:rFonts w:ascii="Times New Roman" w:hAnsi="Times New Roman"/>
          <w:sz w:val="24"/>
        </w:rPr>
      </w:pPr>
      <w:r w:rsidRPr="001364E8">
        <w:rPr>
          <w:rFonts w:ascii="Times New Roman" w:hAnsi="Times New Roman"/>
          <w:sz w:val="24"/>
        </w:rPr>
        <w:t>This work was supported by Grant-in-Aid for Scientific Research from -----</w:t>
      </w:r>
    </w:p>
    <w:p w:rsidR="00D250F7" w:rsidRPr="001364E8" w:rsidRDefault="006967A4" w:rsidP="00D250F7">
      <w:pPr>
        <w:pStyle w:val="aa"/>
        <w:spacing w:line="240" w:lineRule="atLeast"/>
        <w:ind w:left="0"/>
        <w:jc w:val="center"/>
        <w:rPr>
          <w:rFonts w:ascii="Times New Roman" w:hAnsi="Times New Roman"/>
          <w:b/>
          <w:color w:val="FF0000"/>
          <w:sz w:val="24"/>
        </w:rPr>
      </w:pPr>
      <w:r>
        <w:rPr>
          <w:rFonts w:ascii="Times New Roman" w:hAnsi="Times New Roman"/>
          <w:noProof/>
          <w:color w:val="FF0000"/>
          <w:sz w:val="24"/>
        </w:rPr>
        <w:pict>
          <v:shape id="_x0000_s1040" type="#_x0000_t202" style="position:absolute;left:0;text-align:left;margin-left:0;margin-top:10.25pt;width:436.8pt;height:14.5pt;z-index:4;mso-wrap-edited:f" wrapcoords="-37 0 -37 21600 21637 21600 21637 0 -37 0">
            <v:textbox style="mso-next-textbox:#_x0000_s1040" inset="5.85pt,.7pt,5.85pt,.7pt">
              <w:txbxContent>
                <w:p w:rsidR="00D250F7" w:rsidRPr="00F3632F" w:rsidRDefault="00D250F7" w:rsidP="00D250F7">
                  <w:pPr>
                    <w:autoSpaceDE w:val="0"/>
                    <w:autoSpaceDN w:val="0"/>
                    <w:adjustRightInd w:val="0"/>
                    <w:spacing w:line="200" w:lineRule="exact"/>
                    <w:rPr>
                      <w:rFonts w:ascii="Times New Roman" w:hAnsi="Times New Roman"/>
                      <w:color w:val="0000FF"/>
                      <w:sz w:val="22"/>
                      <w:szCs w:val="22"/>
                    </w:rPr>
                  </w:pPr>
                  <w:r w:rsidRPr="00F3632F">
                    <w:rPr>
                      <w:rFonts w:ascii="Times New Roman" w:hAnsi="Times New Roman" w:hint="eastAsia"/>
                      <w:color w:val="0000FF"/>
                      <w:sz w:val="22"/>
                      <w:szCs w:val="22"/>
                    </w:rPr>
                    <w:t xml:space="preserve">If the work is </w:t>
                  </w:r>
                  <w:r w:rsidRPr="00F3632F">
                    <w:rPr>
                      <w:rFonts w:ascii="Times New Roman" w:hAnsi="Times New Roman"/>
                      <w:color w:val="0000FF"/>
                      <w:sz w:val="22"/>
                      <w:szCs w:val="22"/>
                    </w:rPr>
                    <w:t>supported</w:t>
                  </w:r>
                  <w:r w:rsidRPr="00F3632F">
                    <w:rPr>
                      <w:rFonts w:ascii="Times New Roman" w:hAnsi="Times New Roman" w:hint="eastAsia"/>
                      <w:color w:val="0000FF"/>
                      <w:sz w:val="22"/>
                      <w:szCs w:val="22"/>
                    </w:rPr>
                    <w:t xml:space="preserve"> by any grants</w:t>
                  </w:r>
                  <w:r w:rsidRPr="00F3632F">
                    <w:rPr>
                      <w:rFonts w:ascii="Times New Roman" w:hAnsi="Times New Roman"/>
                      <w:color w:val="0000FF"/>
                      <w:sz w:val="22"/>
                      <w:szCs w:val="22"/>
                    </w:rPr>
                    <w:t>,</w:t>
                  </w:r>
                  <w:r w:rsidRPr="00F3632F">
                    <w:rPr>
                      <w:rFonts w:ascii="Times New Roman" w:hAnsi="Times New Roman" w:hint="eastAsia"/>
                      <w:color w:val="0000FF"/>
                      <w:sz w:val="22"/>
                      <w:szCs w:val="22"/>
                    </w:rPr>
                    <w:t xml:space="preserve"> A</w:t>
                  </w:r>
                  <w:r w:rsidRPr="00F3632F">
                    <w:rPr>
                      <w:rFonts w:ascii="Times New Roman" w:hAnsi="Times New Roman"/>
                      <w:color w:val="0000FF"/>
                      <w:sz w:val="22"/>
                      <w:szCs w:val="22"/>
                    </w:rPr>
                    <w:t xml:space="preserve">CKNOWLEDMENTS </w:t>
                  </w:r>
                  <w:r w:rsidRPr="00F3632F">
                    <w:rPr>
                      <w:rFonts w:ascii="Times New Roman" w:hAnsi="Times New Roman" w:hint="eastAsia"/>
                      <w:color w:val="0000FF"/>
                      <w:sz w:val="22"/>
                      <w:szCs w:val="22"/>
                    </w:rPr>
                    <w:t>should be written.</w:t>
                  </w:r>
                </w:p>
              </w:txbxContent>
            </v:textbox>
          </v:shape>
        </w:pict>
      </w:r>
    </w:p>
    <w:p w:rsidR="00D250F7" w:rsidRPr="001364E8" w:rsidRDefault="00D250F7" w:rsidP="00D250F7">
      <w:pPr>
        <w:pStyle w:val="aa"/>
        <w:spacing w:line="240" w:lineRule="atLeast"/>
        <w:ind w:left="0"/>
        <w:rPr>
          <w:rFonts w:ascii="Times New Roman" w:hAnsi="Times New Roman"/>
          <w:b/>
          <w:color w:val="FF0000"/>
          <w:sz w:val="24"/>
        </w:rPr>
      </w:pPr>
    </w:p>
    <w:p w:rsidR="00D250F7" w:rsidRPr="008369FC" w:rsidRDefault="00D250F7" w:rsidP="008369FC">
      <w:pPr>
        <w:rPr>
          <w:rFonts w:ascii="Times New Roman" w:hAnsi="Times New Roman"/>
          <w:b/>
          <w:sz w:val="24"/>
        </w:rPr>
      </w:pPr>
      <w:r w:rsidRPr="001364E8">
        <w:br w:type="page"/>
      </w:r>
      <w:r w:rsidRPr="008369FC">
        <w:rPr>
          <w:rFonts w:ascii="Times New Roman" w:hAnsi="Times New Roman"/>
          <w:b/>
          <w:sz w:val="24"/>
        </w:rPr>
        <w:lastRenderedPageBreak/>
        <w:t>REFERENCES</w:t>
      </w:r>
    </w:p>
    <w:p w:rsidR="00DC4E60" w:rsidRPr="008F2832" w:rsidRDefault="00DC4E60" w:rsidP="008369FC">
      <w:pPr>
        <w:rPr>
          <w:rFonts w:ascii="Times New Roman" w:hAnsi="Times New Roman"/>
          <w:b/>
          <w:kern w:val="0"/>
          <w:sz w:val="24"/>
          <w:lang w:val="en"/>
        </w:rPr>
      </w:pPr>
      <w:r w:rsidRPr="008F2832">
        <w:rPr>
          <w:rFonts w:ascii="Times New Roman" w:hAnsi="Times New Roman"/>
          <w:b/>
          <w:sz w:val="24"/>
          <w:u w:val="single"/>
          <w:lang w:val="en"/>
        </w:rPr>
        <w:t>Example of reference with 2 to 7 authors</w:t>
      </w:r>
    </w:p>
    <w:p w:rsidR="00DC4E60" w:rsidRPr="008F2832" w:rsidRDefault="00DC4E60" w:rsidP="00E97D34">
      <w:pPr>
        <w:ind w:left="425" w:hangingChars="177" w:hanging="425"/>
        <w:rPr>
          <w:rFonts w:ascii="Times New Roman" w:hAnsi="Times New Roman"/>
          <w:sz w:val="24"/>
          <w:lang w:val="en"/>
        </w:rPr>
      </w:pPr>
      <w:r w:rsidRPr="008F2832">
        <w:rPr>
          <w:rFonts w:ascii="Times New Roman" w:hAnsi="Times New Roman"/>
          <w:sz w:val="24"/>
          <w:lang w:val="en"/>
        </w:rPr>
        <w:t xml:space="preserve">Beers, S. R., &amp; De Bellis, M. D. (2002). Neuropsychological function in children with maltreatment-related posttraumatic stress disorder. </w:t>
      </w:r>
      <w:r w:rsidRPr="008F2832">
        <w:rPr>
          <w:rFonts w:ascii="Times New Roman" w:hAnsi="Times New Roman"/>
          <w:i/>
          <w:iCs/>
          <w:sz w:val="24"/>
          <w:lang w:val="en"/>
        </w:rPr>
        <w:t>The American Journal of Psychiatry</w:t>
      </w:r>
      <w:r w:rsidRPr="008F2832">
        <w:rPr>
          <w:rFonts w:ascii="Times New Roman" w:hAnsi="Times New Roman"/>
          <w:sz w:val="24"/>
          <w:lang w:val="en"/>
        </w:rPr>
        <w:t xml:space="preserve">, </w:t>
      </w:r>
      <w:r w:rsidRPr="008F2832">
        <w:rPr>
          <w:rFonts w:ascii="Times New Roman" w:hAnsi="Times New Roman"/>
          <w:i/>
          <w:iCs/>
          <w:sz w:val="24"/>
          <w:lang w:val="en"/>
        </w:rPr>
        <w:t>159</w:t>
      </w:r>
      <w:r w:rsidRPr="008F2832">
        <w:rPr>
          <w:rFonts w:ascii="Times New Roman" w:hAnsi="Times New Roman"/>
          <w:sz w:val="24"/>
          <w:lang w:val="en"/>
        </w:rPr>
        <w:t xml:space="preserve">, 483–486. </w:t>
      </w:r>
      <w:hyperlink r:id="rId6" w:history="1">
        <w:r w:rsidRPr="008F2832">
          <w:rPr>
            <w:rStyle w:val="a3"/>
            <w:rFonts w:ascii="Times New Roman" w:hAnsi="Times New Roman"/>
            <w:color w:val="auto"/>
            <w:sz w:val="24"/>
            <w:u w:val="none"/>
            <w:lang w:val="en"/>
          </w:rPr>
          <w:t>https://doi:10.1176/appi.ajp.159.3.483</w:t>
        </w:r>
      </w:hyperlink>
    </w:p>
    <w:p w:rsidR="00DC4E60" w:rsidRPr="008F2832" w:rsidRDefault="00DC4E60" w:rsidP="00E97D34">
      <w:pPr>
        <w:ind w:left="425" w:hangingChars="177" w:hanging="425"/>
        <w:rPr>
          <w:rFonts w:ascii="Times New Roman" w:hAnsi="Times New Roman"/>
          <w:sz w:val="24"/>
          <w:lang w:val="en"/>
        </w:rPr>
      </w:pPr>
      <w:r w:rsidRPr="008F2832">
        <w:rPr>
          <w:rFonts w:ascii="Times New Roman" w:hAnsi="Times New Roman"/>
          <w:sz w:val="24"/>
          <w:lang w:val="en"/>
        </w:rPr>
        <w:t xml:space="preserve">Ramus, F., Rosen, S., Dakin, S. C., Day, B. L., </w:t>
      </w:r>
      <w:proofErr w:type="spellStart"/>
      <w:r w:rsidRPr="008F2832">
        <w:rPr>
          <w:rFonts w:ascii="Times New Roman" w:hAnsi="Times New Roman"/>
          <w:sz w:val="24"/>
          <w:lang w:val="en"/>
        </w:rPr>
        <w:t>Castellote</w:t>
      </w:r>
      <w:proofErr w:type="spellEnd"/>
      <w:r w:rsidRPr="008F2832">
        <w:rPr>
          <w:rFonts w:ascii="Times New Roman" w:hAnsi="Times New Roman"/>
          <w:sz w:val="24"/>
          <w:lang w:val="en"/>
        </w:rPr>
        <w:t>, J. M., White, S.,</w:t>
      </w:r>
      <w:r w:rsidR="00E97D34">
        <w:rPr>
          <w:rFonts w:ascii="Times New Roman" w:hAnsi="Times New Roman"/>
          <w:sz w:val="24"/>
          <w:lang w:val="en"/>
        </w:rPr>
        <w:t xml:space="preserve"> </w:t>
      </w:r>
      <w:r w:rsidRPr="008F2832">
        <w:rPr>
          <w:rFonts w:ascii="Times New Roman" w:hAnsi="Times New Roman"/>
          <w:sz w:val="24"/>
          <w:lang w:val="en"/>
        </w:rPr>
        <w:t xml:space="preserve">&amp; </w:t>
      </w:r>
      <w:proofErr w:type="spellStart"/>
      <w:r w:rsidRPr="008F2832">
        <w:rPr>
          <w:rFonts w:ascii="Times New Roman" w:hAnsi="Times New Roman"/>
          <w:sz w:val="24"/>
          <w:lang w:val="en"/>
        </w:rPr>
        <w:t>Frith</w:t>
      </w:r>
      <w:proofErr w:type="spellEnd"/>
      <w:r w:rsidRPr="008F2832">
        <w:rPr>
          <w:rFonts w:ascii="Times New Roman" w:hAnsi="Times New Roman"/>
          <w:sz w:val="24"/>
          <w:lang w:val="en"/>
        </w:rPr>
        <w:t xml:space="preserve">, U. (2003). Theories of developmental dyslexia: Insights from a multiple case study of dyslexic adults. </w:t>
      </w:r>
      <w:r w:rsidRPr="008F2832">
        <w:rPr>
          <w:rFonts w:ascii="Times New Roman" w:hAnsi="Times New Roman"/>
          <w:i/>
          <w:iCs/>
          <w:sz w:val="24"/>
          <w:lang w:val="en"/>
        </w:rPr>
        <w:t>Brain</w:t>
      </w:r>
      <w:r w:rsidRPr="008F2832">
        <w:rPr>
          <w:rFonts w:ascii="Times New Roman" w:hAnsi="Times New Roman"/>
          <w:sz w:val="24"/>
          <w:lang w:val="en"/>
        </w:rPr>
        <w:t xml:space="preserve">, </w:t>
      </w:r>
      <w:r w:rsidRPr="008F2832">
        <w:rPr>
          <w:rFonts w:ascii="Times New Roman" w:hAnsi="Times New Roman"/>
          <w:i/>
          <w:iCs/>
          <w:sz w:val="24"/>
          <w:lang w:val="en"/>
        </w:rPr>
        <w:t>126</w:t>
      </w:r>
      <w:r w:rsidRPr="008F2832">
        <w:rPr>
          <w:rFonts w:ascii="Times New Roman" w:hAnsi="Times New Roman"/>
          <w:sz w:val="24"/>
          <w:lang w:val="en"/>
        </w:rPr>
        <w:t xml:space="preserve">(4), 841–865. </w:t>
      </w:r>
      <w:hyperlink r:id="rId7" w:history="1">
        <w:r w:rsidRPr="008F2832">
          <w:rPr>
            <w:rStyle w:val="a3"/>
            <w:rFonts w:ascii="Times New Roman" w:hAnsi="Times New Roman"/>
            <w:color w:val="auto"/>
            <w:sz w:val="24"/>
            <w:u w:val="none"/>
            <w:lang w:val="en"/>
          </w:rPr>
          <w:t>https://doi:10.1093/brain/awg076</w:t>
        </w:r>
      </w:hyperlink>
    </w:p>
    <w:p w:rsidR="008369FC" w:rsidRPr="008F2832" w:rsidRDefault="008369FC" w:rsidP="008369FC">
      <w:pPr>
        <w:rPr>
          <w:rFonts w:ascii="Times New Roman" w:hAnsi="Times New Roman"/>
          <w:b/>
          <w:sz w:val="24"/>
          <w:u w:val="single"/>
          <w:lang w:val="en"/>
        </w:rPr>
      </w:pPr>
    </w:p>
    <w:p w:rsidR="00DC4E60" w:rsidRPr="008F2832" w:rsidRDefault="00DC4E60" w:rsidP="008369FC">
      <w:pPr>
        <w:rPr>
          <w:rFonts w:ascii="Times New Roman" w:hAnsi="Times New Roman"/>
          <w:b/>
          <w:sz w:val="24"/>
          <w:lang w:val="en"/>
        </w:rPr>
      </w:pPr>
      <w:r w:rsidRPr="008F2832">
        <w:rPr>
          <w:rFonts w:ascii="Times New Roman" w:hAnsi="Times New Roman"/>
          <w:b/>
          <w:sz w:val="24"/>
          <w:u w:val="single"/>
          <w:lang w:val="en"/>
        </w:rPr>
        <w:t>Example of reference with more than 7 authors</w:t>
      </w:r>
    </w:p>
    <w:p w:rsidR="00DC4E60" w:rsidRPr="008F2832" w:rsidRDefault="00DC4E60" w:rsidP="00E97D34">
      <w:pPr>
        <w:ind w:left="425" w:hangingChars="177" w:hanging="425"/>
        <w:rPr>
          <w:rFonts w:ascii="Times New Roman" w:hAnsi="Times New Roman"/>
          <w:sz w:val="24"/>
          <w:lang w:val="en"/>
        </w:rPr>
      </w:pPr>
      <w:r w:rsidRPr="008F2832">
        <w:rPr>
          <w:rFonts w:ascii="Times New Roman" w:hAnsi="Times New Roman"/>
          <w:sz w:val="24"/>
          <w:lang w:val="en"/>
        </w:rPr>
        <w:t xml:space="preserve">Rutter, M., </w:t>
      </w:r>
      <w:proofErr w:type="spellStart"/>
      <w:r w:rsidRPr="008F2832">
        <w:rPr>
          <w:rFonts w:ascii="Times New Roman" w:hAnsi="Times New Roman"/>
          <w:sz w:val="24"/>
          <w:lang w:val="en"/>
        </w:rPr>
        <w:t>Caspi</w:t>
      </w:r>
      <w:proofErr w:type="spellEnd"/>
      <w:r w:rsidRPr="008F2832">
        <w:rPr>
          <w:rFonts w:ascii="Times New Roman" w:hAnsi="Times New Roman"/>
          <w:sz w:val="24"/>
          <w:lang w:val="en"/>
        </w:rPr>
        <w:t xml:space="preserve">, A., Fergusson, D., </w:t>
      </w:r>
      <w:proofErr w:type="spellStart"/>
      <w:r w:rsidRPr="008F2832">
        <w:rPr>
          <w:rFonts w:ascii="Times New Roman" w:hAnsi="Times New Roman"/>
          <w:sz w:val="24"/>
          <w:lang w:val="en"/>
        </w:rPr>
        <w:t>Horwood</w:t>
      </w:r>
      <w:proofErr w:type="spellEnd"/>
      <w:r w:rsidRPr="008F2832">
        <w:rPr>
          <w:rFonts w:ascii="Times New Roman" w:hAnsi="Times New Roman"/>
          <w:sz w:val="24"/>
          <w:lang w:val="en"/>
        </w:rPr>
        <w:t xml:space="preserve">, L. J., Goodman, R., </w:t>
      </w:r>
      <w:proofErr w:type="spellStart"/>
      <w:r w:rsidRPr="008F2832">
        <w:rPr>
          <w:rFonts w:ascii="Times New Roman" w:hAnsi="Times New Roman"/>
          <w:sz w:val="24"/>
          <w:lang w:val="en"/>
        </w:rPr>
        <w:t>Maughan</w:t>
      </w:r>
      <w:proofErr w:type="spellEnd"/>
      <w:r w:rsidRPr="008F2832">
        <w:rPr>
          <w:rFonts w:ascii="Times New Roman" w:hAnsi="Times New Roman"/>
          <w:sz w:val="24"/>
          <w:lang w:val="en"/>
        </w:rPr>
        <w:t>, B</w:t>
      </w:r>
      <w:proofErr w:type="gramStart"/>
      <w:r w:rsidRPr="008F2832">
        <w:rPr>
          <w:rFonts w:ascii="Times New Roman" w:hAnsi="Times New Roman"/>
          <w:sz w:val="24"/>
          <w:lang w:val="en"/>
        </w:rPr>
        <w:t>., …</w:t>
      </w:r>
      <w:proofErr w:type="gramEnd"/>
      <w:r w:rsidRPr="008F2832">
        <w:rPr>
          <w:rFonts w:ascii="Times New Roman" w:hAnsi="Times New Roman"/>
          <w:sz w:val="24"/>
          <w:lang w:val="en"/>
        </w:rPr>
        <w:t xml:space="preserve"> Carroll, J. (2004). Sex differences in developmental reading disability: New findings from 4 epidemiological studies. </w:t>
      </w:r>
      <w:r w:rsidRPr="008F2832">
        <w:rPr>
          <w:rFonts w:ascii="Times New Roman" w:hAnsi="Times New Roman"/>
          <w:i/>
          <w:iCs/>
          <w:sz w:val="24"/>
          <w:lang w:val="en"/>
        </w:rPr>
        <w:t>Journal of the American Medical Association</w:t>
      </w:r>
      <w:r w:rsidRPr="008F2832">
        <w:rPr>
          <w:rFonts w:ascii="Times New Roman" w:hAnsi="Times New Roman"/>
          <w:sz w:val="24"/>
          <w:lang w:val="en"/>
        </w:rPr>
        <w:t xml:space="preserve">, </w:t>
      </w:r>
      <w:r w:rsidRPr="008F2832">
        <w:rPr>
          <w:rFonts w:ascii="Times New Roman" w:hAnsi="Times New Roman"/>
          <w:i/>
          <w:iCs/>
          <w:sz w:val="24"/>
          <w:lang w:val="en"/>
        </w:rPr>
        <w:t>291</w:t>
      </w:r>
      <w:r w:rsidRPr="008F2832">
        <w:rPr>
          <w:rFonts w:ascii="Times New Roman" w:hAnsi="Times New Roman"/>
          <w:sz w:val="24"/>
          <w:lang w:val="en"/>
        </w:rPr>
        <w:t xml:space="preserve">(16), 2007–2012. </w:t>
      </w:r>
      <w:hyperlink r:id="rId8" w:history="1">
        <w:r w:rsidRPr="008F2832">
          <w:rPr>
            <w:rStyle w:val="a3"/>
            <w:rFonts w:ascii="Times New Roman" w:hAnsi="Times New Roman"/>
            <w:color w:val="auto"/>
            <w:sz w:val="24"/>
            <w:u w:val="none"/>
            <w:lang w:val="en"/>
          </w:rPr>
          <w:t>https://doi:10.1001/jama.291.16.2007</w:t>
        </w:r>
      </w:hyperlink>
    </w:p>
    <w:p w:rsidR="008369FC" w:rsidRPr="008F2832" w:rsidRDefault="008369FC" w:rsidP="008369FC">
      <w:pPr>
        <w:rPr>
          <w:rFonts w:ascii="Times New Roman" w:hAnsi="Times New Roman"/>
          <w:b/>
          <w:bCs/>
          <w:sz w:val="24"/>
          <w:lang w:val="en"/>
        </w:rPr>
      </w:pPr>
    </w:p>
    <w:p w:rsidR="008369FC" w:rsidRPr="008F2832" w:rsidRDefault="00DC4E60" w:rsidP="008369FC">
      <w:pPr>
        <w:ind w:left="282" w:hangingChars="117" w:hanging="282"/>
        <w:rPr>
          <w:rFonts w:ascii="Times New Roman" w:hAnsi="Times New Roman"/>
          <w:sz w:val="24"/>
          <w:lang w:val="en"/>
        </w:rPr>
      </w:pPr>
      <w:r w:rsidRPr="008F2832">
        <w:rPr>
          <w:rFonts w:ascii="Times New Roman" w:hAnsi="Times New Roman"/>
          <w:b/>
          <w:bCs/>
          <w:sz w:val="24"/>
          <w:lang w:val="en"/>
        </w:rPr>
        <w:t>Online article not yet published in an issue style</w:t>
      </w:r>
    </w:p>
    <w:p w:rsidR="00DC4E60" w:rsidRPr="008F2832" w:rsidRDefault="00DC4E60" w:rsidP="008369FC">
      <w:pPr>
        <w:ind w:left="281" w:hangingChars="117" w:hanging="281"/>
        <w:rPr>
          <w:rFonts w:ascii="Times New Roman" w:hAnsi="Times New Roman"/>
          <w:sz w:val="24"/>
          <w:lang w:val="en"/>
        </w:rPr>
      </w:pPr>
      <w:r w:rsidRPr="008F2832">
        <w:rPr>
          <w:rFonts w:ascii="Times New Roman" w:hAnsi="Times New Roman"/>
          <w:sz w:val="24"/>
          <w:lang w:val="en"/>
        </w:rPr>
        <w:t xml:space="preserve">Beers, S. R., &amp; De Bellis, M. D. (2002). Neuropsychological function in children with maltreatment-related posttraumatic stress disorder. </w:t>
      </w:r>
      <w:r w:rsidRPr="008F2832">
        <w:rPr>
          <w:rFonts w:ascii="Times New Roman" w:hAnsi="Times New Roman"/>
          <w:i/>
          <w:iCs/>
          <w:sz w:val="24"/>
          <w:lang w:val="en"/>
        </w:rPr>
        <w:t>The American Journal of Psychiatry</w:t>
      </w:r>
      <w:r w:rsidRPr="008F2832">
        <w:rPr>
          <w:rFonts w:ascii="Times New Roman" w:hAnsi="Times New Roman"/>
          <w:sz w:val="24"/>
          <w:lang w:val="en"/>
        </w:rPr>
        <w:t xml:space="preserve">, </w:t>
      </w:r>
      <w:hyperlink r:id="rId9" w:history="1">
        <w:r w:rsidRPr="008F2832">
          <w:rPr>
            <w:rStyle w:val="a3"/>
            <w:rFonts w:ascii="Times New Roman" w:hAnsi="Times New Roman"/>
            <w:color w:val="auto"/>
            <w:sz w:val="24"/>
            <w:u w:val="none"/>
            <w:lang w:val="en"/>
          </w:rPr>
          <w:t>https://doi:10.1176/appi.ajp.159.3.483</w:t>
        </w:r>
      </w:hyperlink>
    </w:p>
    <w:p w:rsidR="008369FC" w:rsidRDefault="008369FC" w:rsidP="008369FC">
      <w:pPr>
        <w:rPr>
          <w:rFonts w:ascii="Times New Roman" w:hAnsi="Times New Roman"/>
          <w:b/>
          <w:sz w:val="24"/>
          <w:lang w:val="en"/>
        </w:rPr>
      </w:pPr>
    </w:p>
    <w:p w:rsidR="00DC4E60" w:rsidRPr="008369FC" w:rsidRDefault="00DC4E60" w:rsidP="008369FC">
      <w:pPr>
        <w:rPr>
          <w:rFonts w:ascii="Times New Roman" w:hAnsi="Times New Roman"/>
          <w:b/>
          <w:sz w:val="24"/>
          <w:lang w:val="en"/>
        </w:rPr>
      </w:pPr>
      <w:r w:rsidRPr="008369FC">
        <w:rPr>
          <w:rFonts w:ascii="Times New Roman" w:hAnsi="Times New Roman"/>
          <w:b/>
          <w:sz w:val="24"/>
          <w:lang w:val="en"/>
        </w:rPr>
        <w:t>Book edition</w:t>
      </w:r>
    </w:p>
    <w:p w:rsidR="00DC4E60" w:rsidRPr="008369FC" w:rsidRDefault="00DC4E60" w:rsidP="008369FC">
      <w:pPr>
        <w:ind w:leftChars="1" w:left="283" w:hangingChars="117" w:hanging="281"/>
        <w:rPr>
          <w:rFonts w:ascii="Times New Roman" w:hAnsi="Times New Roman"/>
          <w:sz w:val="24"/>
          <w:lang w:val="en"/>
        </w:rPr>
      </w:pPr>
      <w:r w:rsidRPr="008369FC">
        <w:rPr>
          <w:rFonts w:ascii="Times New Roman" w:hAnsi="Times New Roman"/>
          <w:sz w:val="24"/>
          <w:lang w:val="en"/>
        </w:rPr>
        <w:t>Bradley-Johnson, S. (1994).</w:t>
      </w:r>
      <w:r w:rsidR="008F2832">
        <w:rPr>
          <w:rFonts w:ascii="Times New Roman" w:hAnsi="Times New Roman"/>
          <w:sz w:val="24"/>
          <w:lang w:val="en"/>
        </w:rPr>
        <w:t xml:space="preserve"> </w:t>
      </w:r>
      <w:r w:rsidRPr="008369FC">
        <w:rPr>
          <w:rFonts w:ascii="Times New Roman" w:hAnsi="Times New Roman"/>
          <w:i/>
          <w:iCs/>
          <w:sz w:val="24"/>
          <w:lang w:val="en"/>
        </w:rPr>
        <w:t>Psychoeducational assessment of students who are visually impaired or blind: Infancy through high school</w:t>
      </w:r>
      <w:r w:rsidRPr="008369FC">
        <w:rPr>
          <w:rFonts w:ascii="Times New Roman" w:hAnsi="Times New Roman"/>
          <w:sz w:val="24"/>
          <w:lang w:val="en"/>
        </w:rPr>
        <w:t xml:space="preserve"> (2nd </w:t>
      </w:r>
      <w:proofErr w:type="gramStart"/>
      <w:r w:rsidRPr="008369FC">
        <w:rPr>
          <w:rFonts w:ascii="Times New Roman" w:hAnsi="Times New Roman"/>
          <w:sz w:val="24"/>
          <w:lang w:val="en"/>
        </w:rPr>
        <w:t>ed</w:t>
      </w:r>
      <w:proofErr w:type="gramEnd"/>
      <w:r w:rsidRPr="008369FC">
        <w:rPr>
          <w:rFonts w:ascii="Times New Roman" w:hAnsi="Times New Roman"/>
          <w:sz w:val="24"/>
          <w:lang w:val="en"/>
        </w:rPr>
        <w:t>.). Austin, TX: Pro-ed.</w:t>
      </w:r>
    </w:p>
    <w:p w:rsidR="008369FC" w:rsidRDefault="008369FC" w:rsidP="008369FC">
      <w:pPr>
        <w:rPr>
          <w:rFonts w:ascii="Times New Roman" w:hAnsi="Times New Roman"/>
          <w:color w:val="FF0000"/>
          <w:sz w:val="24"/>
          <w:lang w:val="en"/>
        </w:rPr>
      </w:pPr>
    </w:p>
    <w:p w:rsidR="008F2832" w:rsidRDefault="008F2832" w:rsidP="008369FC">
      <w:pPr>
        <w:rPr>
          <w:rFonts w:ascii="Times New Roman" w:hAnsi="Times New Roman" w:hint="eastAsia"/>
          <w:color w:val="FF0000"/>
          <w:sz w:val="24"/>
          <w:lang w:val="en"/>
        </w:rPr>
      </w:pPr>
    </w:p>
    <w:p w:rsidR="00DC4E60" w:rsidRPr="008F2832" w:rsidRDefault="00DC4E60" w:rsidP="008369FC">
      <w:pPr>
        <w:rPr>
          <w:rFonts w:ascii="Times New Roman" w:hAnsi="Times New Roman"/>
          <w:b/>
          <w:sz w:val="24"/>
          <w:lang w:val="en"/>
        </w:rPr>
      </w:pPr>
      <w:r w:rsidRPr="008F2832">
        <w:rPr>
          <w:rFonts w:ascii="Times New Roman" w:hAnsi="Times New Roman"/>
          <w:b/>
          <w:sz w:val="24"/>
          <w:lang w:val="en"/>
        </w:rPr>
        <w:lastRenderedPageBreak/>
        <w:t>For a chapter in a book or entry in a reference book, use the following formats</w:t>
      </w:r>
    </w:p>
    <w:p w:rsidR="00DC4E60" w:rsidRPr="008F2832" w:rsidRDefault="00DC4E60" w:rsidP="008F2832">
      <w:pPr>
        <w:ind w:left="425" w:hangingChars="177" w:hanging="425"/>
        <w:rPr>
          <w:rFonts w:ascii="Times New Roman" w:hAnsi="Times New Roman"/>
          <w:sz w:val="24"/>
          <w:lang w:val="en"/>
        </w:rPr>
      </w:pPr>
      <w:r w:rsidRPr="008F2832">
        <w:rPr>
          <w:rFonts w:ascii="Times New Roman" w:hAnsi="Times New Roman"/>
          <w:sz w:val="24"/>
          <w:lang w:val="en"/>
        </w:rPr>
        <w:t xml:space="preserve">Author, A. A., &amp; Author, B. B. (1995). Title of chapter or entry. In A. Editor, B. Editor, &amp; C. Editor (Eds.), </w:t>
      </w:r>
      <w:r w:rsidRPr="008F2832">
        <w:rPr>
          <w:rFonts w:ascii="Times New Roman" w:hAnsi="Times New Roman"/>
          <w:i/>
          <w:iCs/>
          <w:sz w:val="24"/>
          <w:lang w:val="en"/>
        </w:rPr>
        <w:t>Title of book</w:t>
      </w:r>
      <w:r w:rsidRPr="008F2832">
        <w:rPr>
          <w:rFonts w:ascii="Times New Roman" w:hAnsi="Times New Roman"/>
          <w:sz w:val="24"/>
          <w:lang w:val="en"/>
        </w:rPr>
        <w:t xml:space="preserve"> (pp. xxx-xxx). Location: Publisher. </w:t>
      </w:r>
    </w:p>
    <w:p w:rsidR="00DC4E60" w:rsidRPr="008F2832" w:rsidRDefault="00DC4E60" w:rsidP="008F2832">
      <w:pPr>
        <w:ind w:left="425" w:hangingChars="177" w:hanging="425"/>
        <w:rPr>
          <w:rFonts w:ascii="Times New Roman" w:hAnsi="Times New Roman"/>
          <w:sz w:val="24"/>
          <w:lang w:val="en"/>
        </w:rPr>
      </w:pPr>
      <w:r w:rsidRPr="008F2832">
        <w:rPr>
          <w:rFonts w:ascii="Times New Roman" w:hAnsi="Times New Roman"/>
          <w:sz w:val="24"/>
          <w:lang w:val="en"/>
        </w:rPr>
        <w:t xml:space="preserve">Author, A. A., &amp; Author, B. B. (1993). Title of chapter or entry. In A. Editor &amp; B. Editor (Eds.), </w:t>
      </w:r>
      <w:r w:rsidRPr="008F2832">
        <w:rPr>
          <w:rFonts w:ascii="Times New Roman" w:hAnsi="Times New Roman"/>
          <w:i/>
          <w:iCs/>
          <w:sz w:val="24"/>
          <w:lang w:val="en"/>
        </w:rPr>
        <w:t>Title of book</w:t>
      </w:r>
      <w:r w:rsidRPr="008F2832">
        <w:rPr>
          <w:rFonts w:ascii="Times New Roman" w:hAnsi="Times New Roman"/>
          <w:sz w:val="24"/>
          <w:lang w:val="en"/>
        </w:rPr>
        <w:t xml:space="preserve"> (pp. xxx-xxx). Retrieved from </w:t>
      </w:r>
      <w:hyperlink r:id="rId10" w:history="1">
        <w:r w:rsidRPr="008F2832">
          <w:rPr>
            <w:rStyle w:val="a3"/>
            <w:rFonts w:ascii="Times New Roman" w:hAnsi="Times New Roman"/>
            <w:color w:val="auto"/>
            <w:sz w:val="24"/>
            <w:u w:val="none"/>
            <w:lang w:val="en"/>
          </w:rPr>
          <w:t>http://www.xxxxxxxxxxx</w:t>
        </w:r>
      </w:hyperlink>
    </w:p>
    <w:p w:rsidR="00DC4E60" w:rsidRPr="008F2832" w:rsidRDefault="00DC4E60" w:rsidP="008F2832">
      <w:pPr>
        <w:ind w:left="425" w:hangingChars="177" w:hanging="425"/>
        <w:rPr>
          <w:rFonts w:ascii="Times New Roman" w:hAnsi="Times New Roman"/>
          <w:sz w:val="24"/>
          <w:lang w:val="en"/>
        </w:rPr>
      </w:pPr>
      <w:r w:rsidRPr="008F2832">
        <w:rPr>
          <w:rFonts w:ascii="Times New Roman" w:hAnsi="Times New Roman"/>
          <w:sz w:val="24"/>
          <w:lang w:val="en"/>
        </w:rPr>
        <w:t xml:space="preserve">Author, A. A., &amp; Author, B. B. (1995). Title of chapter or entry. In A. Editor, B. Editor, &amp; C. Editor (Eds.), </w:t>
      </w:r>
      <w:r w:rsidRPr="008F2832">
        <w:rPr>
          <w:rFonts w:ascii="Times New Roman" w:hAnsi="Times New Roman"/>
          <w:i/>
          <w:iCs/>
          <w:sz w:val="24"/>
          <w:lang w:val="en"/>
        </w:rPr>
        <w:t>Title of book</w:t>
      </w:r>
      <w:r w:rsidRPr="008F2832">
        <w:rPr>
          <w:rFonts w:ascii="Times New Roman" w:hAnsi="Times New Roman"/>
          <w:sz w:val="24"/>
          <w:lang w:val="en"/>
        </w:rPr>
        <w:t xml:space="preserve"> (pp. xxx-xxx). </w:t>
      </w:r>
      <w:proofErr w:type="spellStart"/>
      <w:proofErr w:type="gramStart"/>
      <w:r w:rsidRPr="008F2832">
        <w:rPr>
          <w:rFonts w:ascii="Times New Roman" w:hAnsi="Times New Roman"/>
          <w:sz w:val="24"/>
          <w:lang w:val="en"/>
        </w:rPr>
        <w:t>doi:</w:t>
      </w:r>
      <w:proofErr w:type="gramEnd"/>
      <w:r w:rsidRPr="008F2832">
        <w:rPr>
          <w:rFonts w:ascii="Times New Roman" w:hAnsi="Times New Roman"/>
          <w:sz w:val="24"/>
          <w:lang w:val="en"/>
        </w:rPr>
        <w:t>xxxxxxxxxx</w:t>
      </w:r>
      <w:proofErr w:type="spellEnd"/>
      <w:r w:rsidRPr="008F2832">
        <w:rPr>
          <w:rFonts w:ascii="Times New Roman" w:hAnsi="Times New Roman"/>
          <w:sz w:val="24"/>
          <w:lang w:val="en"/>
        </w:rPr>
        <w:t xml:space="preserve"> </w:t>
      </w:r>
    </w:p>
    <w:p w:rsidR="008F2832" w:rsidRPr="008F2832" w:rsidRDefault="008F2832" w:rsidP="008F2832">
      <w:pPr>
        <w:ind w:left="425" w:hangingChars="177" w:hanging="425"/>
        <w:rPr>
          <w:rFonts w:ascii="Times New Roman" w:hAnsi="Times New Roman"/>
          <w:sz w:val="24"/>
          <w:lang w:val="en"/>
        </w:rPr>
      </w:pPr>
    </w:p>
    <w:p w:rsidR="008369FC" w:rsidRPr="008F2832" w:rsidRDefault="00DC4E60" w:rsidP="008F2832">
      <w:pPr>
        <w:ind w:left="426" w:hangingChars="177" w:hanging="426"/>
        <w:rPr>
          <w:rFonts w:ascii="Times New Roman" w:hAnsi="Times New Roman"/>
          <w:b/>
          <w:sz w:val="24"/>
          <w:lang w:val="en"/>
        </w:rPr>
      </w:pPr>
      <w:r w:rsidRPr="008F2832">
        <w:rPr>
          <w:rFonts w:ascii="Times New Roman" w:hAnsi="Times New Roman"/>
          <w:b/>
          <w:sz w:val="24"/>
          <w:lang w:val="en"/>
        </w:rPr>
        <w:t>Entire book, print version</w:t>
      </w:r>
    </w:p>
    <w:p w:rsidR="00DC4E60" w:rsidRPr="008F2832" w:rsidRDefault="00DC4E60" w:rsidP="008F2832">
      <w:pPr>
        <w:ind w:left="425" w:hangingChars="177" w:hanging="425"/>
        <w:rPr>
          <w:rFonts w:ascii="Times New Roman" w:hAnsi="Times New Roman"/>
          <w:sz w:val="24"/>
          <w:lang w:val="en"/>
        </w:rPr>
      </w:pPr>
      <w:proofErr w:type="spellStart"/>
      <w:r w:rsidRPr="008F2832">
        <w:rPr>
          <w:rFonts w:ascii="Times New Roman" w:hAnsi="Times New Roman"/>
          <w:sz w:val="24"/>
          <w:lang w:val="en"/>
        </w:rPr>
        <w:t>Shotton</w:t>
      </w:r>
      <w:proofErr w:type="spellEnd"/>
      <w:r w:rsidRPr="008F2832">
        <w:rPr>
          <w:rFonts w:ascii="Times New Roman" w:hAnsi="Times New Roman"/>
          <w:sz w:val="24"/>
          <w:lang w:val="en"/>
        </w:rPr>
        <w:t xml:space="preserve">, M. A. (1989). </w:t>
      </w:r>
      <w:r w:rsidRPr="008F2832">
        <w:rPr>
          <w:rFonts w:ascii="Times New Roman" w:hAnsi="Times New Roman"/>
          <w:i/>
          <w:iCs/>
          <w:sz w:val="24"/>
          <w:lang w:val="en"/>
        </w:rPr>
        <w:t>Computer addiction? A study of computer dependency</w:t>
      </w:r>
      <w:r w:rsidRPr="008F2832">
        <w:rPr>
          <w:rFonts w:ascii="Times New Roman" w:hAnsi="Times New Roman"/>
          <w:sz w:val="24"/>
          <w:lang w:val="en"/>
        </w:rPr>
        <w:t xml:space="preserve">. London, England: Taylor &amp; Francis. </w:t>
      </w:r>
    </w:p>
    <w:p w:rsidR="008F2832" w:rsidRPr="008F2832" w:rsidRDefault="008F2832" w:rsidP="008F2832">
      <w:pPr>
        <w:ind w:left="425" w:hangingChars="177" w:hanging="425"/>
        <w:rPr>
          <w:rFonts w:ascii="Times New Roman" w:hAnsi="Times New Roman"/>
          <w:sz w:val="24"/>
          <w:lang w:val="en"/>
        </w:rPr>
      </w:pPr>
    </w:p>
    <w:p w:rsidR="00DC4E60" w:rsidRPr="008F2832" w:rsidRDefault="00DC4E60" w:rsidP="008369FC">
      <w:pPr>
        <w:rPr>
          <w:rFonts w:ascii="Times New Roman" w:hAnsi="Times New Roman"/>
          <w:b/>
          <w:sz w:val="24"/>
          <w:lang w:val="en"/>
        </w:rPr>
      </w:pPr>
      <w:r w:rsidRPr="008F2832">
        <w:rPr>
          <w:rFonts w:ascii="Times New Roman" w:hAnsi="Times New Roman"/>
          <w:b/>
          <w:sz w:val="24"/>
          <w:lang w:val="en"/>
        </w:rPr>
        <w:t>Electronic version of print book</w:t>
      </w:r>
    </w:p>
    <w:p w:rsidR="00DC4E60" w:rsidRPr="008F2832" w:rsidRDefault="00DC4E60" w:rsidP="008F2832">
      <w:pPr>
        <w:ind w:left="425" w:hangingChars="177" w:hanging="425"/>
        <w:rPr>
          <w:rFonts w:ascii="Times New Roman" w:hAnsi="Times New Roman"/>
          <w:sz w:val="24"/>
          <w:lang w:val="en"/>
        </w:rPr>
      </w:pPr>
      <w:proofErr w:type="spellStart"/>
      <w:r w:rsidRPr="008F2832">
        <w:rPr>
          <w:rFonts w:ascii="Times New Roman" w:hAnsi="Times New Roman"/>
          <w:sz w:val="24"/>
          <w:lang w:val="en"/>
        </w:rPr>
        <w:t>Shotton</w:t>
      </w:r>
      <w:proofErr w:type="spellEnd"/>
      <w:r w:rsidRPr="008F2832">
        <w:rPr>
          <w:rFonts w:ascii="Times New Roman" w:hAnsi="Times New Roman"/>
          <w:sz w:val="24"/>
          <w:lang w:val="en"/>
        </w:rPr>
        <w:t xml:space="preserve">, M. A. (1989). </w:t>
      </w:r>
      <w:r w:rsidRPr="008F2832">
        <w:rPr>
          <w:rFonts w:ascii="Times New Roman" w:hAnsi="Times New Roman"/>
          <w:i/>
          <w:iCs/>
          <w:sz w:val="24"/>
          <w:lang w:val="en"/>
        </w:rPr>
        <w:t>Computer addiction? A study of computer dependency</w:t>
      </w:r>
      <w:r w:rsidRPr="008F2832">
        <w:rPr>
          <w:rFonts w:ascii="Times New Roman" w:hAnsi="Times New Roman"/>
          <w:sz w:val="24"/>
          <w:lang w:val="en"/>
        </w:rPr>
        <w:t xml:space="preserve"> [DX Reader version]. Retrieved from http://ebookstore.tandf.co.uk/html/index.asp </w:t>
      </w:r>
    </w:p>
    <w:p w:rsidR="00DC4E60" w:rsidRPr="008F2832" w:rsidRDefault="00DC4E60" w:rsidP="008F2832">
      <w:pPr>
        <w:ind w:left="425" w:hangingChars="177" w:hanging="425"/>
        <w:rPr>
          <w:rFonts w:ascii="Times New Roman" w:hAnsi="Times New Roman"/>
          <w:sz w:val="24"/>
          <w:lang w:val="en"/>
        </w:rPr>
      </w:pPr>
      <w:proofErr w:type="spellStart"/>
      <w:r w:rsidRPr="008F2832">
        <w:rPr>
          <w:rFonts w:ascii="Times New Roman" w:hAnsi="Times New Roman"/>
          <w:sz w:val="24"/>
          <w:lang w:val="en"/>
        </w:rPr>
        <w:t>Schiraldi</w:t>
      </w:r>
      <w:proofErr w:type="spellEnd"/>
      <w:r w:rsidRPr="008F2832">
        <w:rPr>
          <w:rFonts w:ascii="Times New Roman" w:hAnsi="Times New Roman"/>
          <w:sz w:val="24"/>
          <w:lang w:val="en"/>
        </w:rPr>
        <w:t xml:space="preserve">, G. R. (2001). </w:t>
      </w:r>
      <w:r w:rsidRPr="008F2832">
        <w:rPr>
          <w:rFonts w:ascii="Times New Roman" w:hAnsi="Times New Roman"/>
          <w:i/>
          <w:iCs/>
          <w:sz w:val="24"/>
          <w:lang w:val="en"/>
        </w:rPr>
        <w:t>The post-traumatic stress disorder sourcebook: A guide to healing, recovery, and growth</w:t>
      </w:r>
      <w:r w:rsidRPr="008F2832">
        <w:rPr>
          <w:rFonts w:ascii="Times New Roman" w:hAnsi="Times New Roman"/>
          <w:sz w:val="24"/>
          <w:lang w:val="en"/>
        </w:rPr>
        <w:t xml:space="preserve"> [Adobe Digital Editions version]. </w:t>
      </w:r>
      <w:proofErr w:type="gramStart"/>
      <w:r w:rsidRPr="008F2832">
        <w:rPr>
          <w:rFonts w:ascii="Times New Roman" w:hAnsi="Times New Roman"/>
          <w:sz w:val="24"/>
          <w:lang w:val="en"/>
        </w:rPr>
        <w:t>doi:</w:t>
      </w:r>
      <w:proofErr w:type="gramEnd"/>
      <w:r w:rsidRPr="008F2832">
        <w:rPr>
          <w:rFonts w:ascii="Times New Roman" w:hAnsi="Times New Roman"/>
          <w:sz w:val="24"/>
          <w:lang w:val="en"/>
        </w:rPr>
        <w:t xml:space="preserve">10.1036/0071393722 </w:t>
      </w:r>
    </w:p>
    <w:p w:rsidR="00E97D34" w:rsidRDefault="00E97D34" w:rsidP="008F2832">
      <w:pPr>
        <w:ind w:left="426" w:hangingChars="177" w:hanging="426"/>
        <w:rPr>
          <w:rFonts w:ascii="Times New Roman" w:hAnsi="Times New Roman"/>
          <w:b/>
          <w:sz w:val="24"/>
          <w:lang w:val="en"/>
        </w:rPr>
      </w:pPr>
    </w:p>
    <w:p w:rsidR="00DC4E60" w:rsidRPr="00E97D34" w:rsidRDefault="00DC4E60" w:rsidP="008F2832">
      <w:pPr>
        <w:ind w:left="426" w:hangingChars="177" w:hanging="426"/>
        <w:rPr>
          <w:rFonts w:ascii="Times New Roman" w:hAnsi="Times New Roman"/>
          <w:b/>
          <w:sz w:val="24"/>
          <w:lang w:val="en"/>
        </w:rPr>
      </w:pPr>
      <w:r w:rsidRPr="00E97D34">
        <w:rPr>
          <w:rFonts w:ascii="Times New Roman" w:hAnsi="Times New Roman"/>
          <w:b/>
          <w:sz w:val="24"/>
          <w:lang w:val="en"/>
        </w:rPr>
        <w:t>Electronic-only book</w:t>
      </w:r>
    </w:p>
    <w:p w:rsidR="00DC4E60" w:rsidRPr="008F2832" w:rsidRDefault="00DC4E60" w:rsidP="008F2832">
      <w:pPr>
        <w:ind w:left="425" w:hangingChars="177" w:hanging="425"/>
        <w:rPr>
          <w:rFonts w:ascii="Times New Roman" w:hAnsi="Times New Roman"/>
          <w:sz w:val="24"/>
          <w:lang w:val="en"/>
        </w:rPr>
      </w:pPr>
      <w:r w:rsidRPr="008F2832">
        <w:rPr>
          <w:rFonts w:ascii="Times New Roman" w:hAnsi="Times New Roman"/>
          <w:sz w:val="24"/>
          <w:lang w:val="en"/>
        </w:rPr>
        <w:t>O'Keefe, E. (</w:t>
      </w:r>
      <w:proofErr w:type="spellStart"/>
      <w:r w:rsidRPr="008F2832">
        <w:rPr>
          <w:rFonts w:ascii="Times New Roman" w:hAnsi="Times New Roman"/>
          <w:sz w:val="24"/>
          <w:lang w:val="en"/>
        </w:rPr>
        <w:t>n.d</w:t>
      </w:r>
      <w:proofErr w:type="spellEnd"/>
      <w:r w:rsidRPr="008F2832">
        <w:rPr>
          <w:rFonts w:ascii="Times New Roman" w:hAnsi="Times New Roman"/>
          <w:sz w:val="24"/>
          <w:lang w:val="en"/>
        </w:rPr>
        <w:t xml:space="preserve">). </w:t>
      </w:r>
      <w:r w:rsidRPr="008F2832">
        <w:rPr>
          <w:rFonts w:ascii="Times New Roman" w:hAnsi="Times New Roman"/>
          <w:i/>
          <w:iCs/>
          <w:sz w:val="24"/>
          <w:lang w:val="en"/>
        </w:rPr>
        <w:t>Egoism &amp; the crisis in Western values</w:t>
      </w:r>
      <w:r w:rsidRPr="008F2832">
        <w:rPr>
          <w:rFonts w:ascii="Times New Roman" w:hAnsi="Times New Roman"/>
          <w:sz w:val="24"/>
          <w:lang w:val="en"/>
        </w:rPr>
        <w:t xml:space="preserve">. Retrieved from http://www.onlineoriginals.com/showitem.asp?itemID=135 </w:t>
      </w:r>
    </w:p>
    <w:p w:rsidR="008F2832" w:rsidRPr="008F2832" w:rsidRDefault="008F2832" w:rsidP="008369FC">
      <w:pPr>
        <w:rPr>
          <w:rFonts w:ascii="Times New Roman" w:hAnsi="Times New Roman"/>
          <w:sz w:val="24"/>
          <w:lang w:val="en"/>
        </w:rPr>
      </w:pPr>
    </w:p>
    <w:p w:rsidR="00DC4E60" w:rsidRPr="008F2832" w:rsidRDefault="00DC4E60" w:rsidP="008369FC">
      <w:pPr>
        <w:rPr>
          <w:rFonts w:ascii="Times New Roman" w:hAnsi="Times New Roman"/>
          <w:b/>
          <w:sz w:val="24"/>
          <w:lang w:val="en"/>
        </w:rPr>
      </w:pPr>
      <w:r w:rsidRPr="008F2832">
        <w:rPr>
          <w:rFonts w:ascii="Times New Roman" w:hAnsi="Times New Roman"/>
          <w:b/>
          <w:sz w:val="24"/>
          <w:lang w:val="en"/>
        </w:rPr>
        <w:t>Electronic version of republished book</w:t>
      </w:r>
    </w:p>
    <w:p w:rsidR="00DC4E60" w:rsidRPr="008F2832" w:rsidRDefault="00DC4E60" w:rsidP="008F2832">
      <w:pPr>
        <w:ind w:leftChars="1" w:left="424" w:hangingChars="176" w:hanging="422"/>
        <w:rPr>
          <w:rFonts w:ascii="Times New Roman" w:hAnsi="Times New Roman"/>
          <w:sz w:val="24"/>
          <w:lang w:val="en"/>
        </w:rPr>
      </w:pPr>
      <w:r w:rsidRPr="008F2832">
        <w:rPr>
          <w:rFonts w:ascii="Times New Roman" w:hAnsi="Times New Roman"/>
          <w:sz w:val="24"/>
          <w:lang w:val="en"/>
        </w:rPr>
        <w:t xml:space="preserve">Freud, S. (1953). The method of interpreting dreams: An analysis of a specimen dream. In J. Strachey (Ed. &amp; Trans.), </w:t>
      </w:r>
      <w:proofErr w:type="gramStart"/>
      <w:r w:rsidRPr="008F2832">
        <w:rPr>
          <w:rFonts w:ascii="Times New Roman" w:hAnsi="Times New Roman"/>
          <w:i/>
          <w:iCs/>
          <w:sz w:val="24"/>
          <w:lang w:val="en"/>
        </w:rPr>
        <w:t>The</w:t>
      </w:r>
      <w:proofErr w:type="gramEnd"/>
      <w:r w:rsidRPr="008F2832">
        <w:rPr>
          <w:rFonts w:ascii="Times New Roman" w:hAnsi="Times New Roman"/>
          <w:i/>
          <w:iCs/>
          <w:sz w:val="24"/>
          <w:lang w:val="en"/>
        </w:rPr>
        <w:t xml:space="preserve"> standard edition of the completed psychological works of </w:t>
      </w:r>
      <w:r w:rsidRPr="008F2832">
        <w:rPr>
          <w:rFonts w:ascii="Times New Roman" w:hAnsi="Times New Roman"/>
          <w:i/>
          <w:iCs/>
          <w:sz w:val="24"/>
          <w:lang w:val="en"/>
        </w:rPr>
        <w:lastRenderedPageBreak/>
        <w:t>Sigmund Freud</w:t>
      </w:r>
      <w:r w:rsidRPr="008F2832">
        <w:rPr>
          <w:rFonts w:ascii="Times New Roman" w:hAnsi="Times New Roman"/>
          <w:sz w:val="24"/>
          <w:lang w:val="en"/>
        </w:rPr>
        <w:t xml:space="preserve"> (Vol. 4, pp. 96-121). Retrieved from http://books.google/books (Original work published 1900) </w:t>
      </w:r>
    </w:p>
    <w:p w:rsidR="00E97D34" w:rsidRDefault="00E97D34" w:rsidP="008F2832">
      <w:pPr>
        <w:ind w:left="424" w:hangingChars="176" w:hanging="424"/>
        <w:rPr>
          <w:rFonts w:ascii="Times New Roman" w:eastAsia="ＭＳ Ｐゴシック" w:hAnsi="Times New Roman"/>
          <w:b/>
          <w:kern w:val="0"/>
          <w:sz w:val="24"/>
          <w:lang w:val="en"/>
        </w:rPr>
      </w:pPr>
    </w:p>
    <w:p w:rsidR="008F2832" w:rsidRPr="008F2832" w:rsidRDefault="00DC4E60" w:rsidP="008F2832">
      <w:pPr>
        <w:ind w:left="424" w:hangingChars="176" w:hanging="424"/>
        <w:rPr>
          <w:rFonts w:ascii="Times New Roman" w:eastAsia="ＭＳ Ｐゴシック" w:hAnsi="Times New Roman"/>
          <w:b/>
          <w:kern w:val="0"/>
          <w:sz w:val="24"/>
          <w:lang w:val="en"/>
        </w:rPr>
      </w:pPr>
      <w:r w:rsidRPr="008F2832">
        <w:rPr>
          <w:rFonts w:ascii="Times New Roman" w:eastAsia="ＭＳ Ｐゴシック" w:hAnsi="Times New Roman"/>
          <w:b/>
          <w:kern w:val="0"/>
          <w:sz w:val="24"/>
          <w:lang w:val="en"/>
        </w:rPr>
        <w:t>Electronic material</w:t>
      </w:r>
    </w:p>
    <w:p w:rsidR="00DC4E60" w:rsidRPr="008F2832" w:rsidRDefault="00DC4E60" w:rsidP="008F2832">
      <w:pPr>
        <w:ind w:left="422" w:hangingChars="176" w:hanging="422"/>
        <w:rPr>
          <w:rFonts w:ascii="Times New Roman" w:eastAsia="ＭＳ Ｐゴシック" w:hAnsi="Times New Roman"/>
          <w:kern w:val="0"/>
          <w:sz w:val="24"/>
          <w:lang w:val="en"/>
        </w:rPr>
      </w:pPr>
      <w:r w:rsidRPr="008F2832">
        <w:rPr>
          <w:rFonts w:ascii="Times New Roman" w:eastAsia="ＭＳ Ｐゴシック" w:hAnsi="Times New Roman"/>
          <w:kern w:val="0"/>
          <w:sz w:val="24"/>
          <w:lang w:val="en"/>
        </w:rPr>
        <w:t xml:space="preserve">National Center for Biotechnology Information (NCBI). </w:t>
      </w:r>
      <w:r w:rsidR="008369FC" w:rsidRPr="008F2832">
        <w:rPr>
          <w:rFonts w:ascii="Times New Roman" w:eastAsia="ＭＳ Ｐゴシック" w:hAnsi="Times New Roman"/>
          <w:kern w:val="0"/>
          <w:sz w:val="24"/>
          <w:lang w:val="en"/>
        </w:rPr>
        <w:t>(</w:t>
      </w:r>
      <w:r w:rsidRPr="008F2832">
        <w:rPr>
          <w:rFonts w:ascii="Times New Roman" w:eastAsia="ＭＳ Ｐゴシック" w:hAnsi="Times New Roman"/>
          <w:kern w:val="0"/>
          <w:sz w:val="24"/>
          <w:lang w:val="en"/>
        </w:rPr>
        <w:t>1999</w:t>
      </w:r>
      <w:r w:rsidR="008369FC" w:rsidRPr="008F2832">
        <w:rPr>
          <w:rFonts w:ascii="Times New Roman" w:eastAsia="ＭＳ Ｐゴシック" w:hAnsi="Times New Roman"/>
          <w:kern w:val="0"/>
          <w:sz w:val="24"/>
          <w:lang w:val="en"/>
        </w:rPr>
        <w:t>)</w:t>
      </w:r>
      <w:r w:rsidRPr="008F2832">
        <w:rPr>
          <w:rFonts w:ascii="Times New Roman" w:eastAsia="ＭＳ Ｐゴシック" w:hAnsi="Times New Roman"/>
          <w:kern w:val="0"/>
          <w:sz w:val="24"/>
          <w:lang w:val="en"/>
        </w:rPr>
        <w:t>. Nucleotide–nucleotide BLAST (</w:t>
      </w:r>
      <w:proofErr w:type="spellStart"/>
      <w:r w:rsidRPr="008F2832">
        <w:rPr>
          <w:rFonts w:ascii="Times New Roman" w:eastAsia="ＭＳ Ｐゴシック" w:hAnsi="Times New Roman"/>
          <w:kern w:val="0"/>
          <w:sz w:val="24"/>
          <w:lang w:val="en"/>
        </w:rPr>
        <w:t>blastn</w:t>
      </w:r>
      <w:proofErr w:type="spellEnd"/>
      <w:r w:rsidRPr="008F2832">
        <w:rPr>
          <w:rFonts w:ascii="Times New Roman" w:eastAsia="ＭＳ Ｐゴシック" w:hAnsi="Times New Roman"/>
          <w:kern w:val="0"/>
          <w:sz w:val="24"/>
          <w:lang w:val="en"/>
        </w:rPr>
        <w:t>) [homepage on the Internet]. National Center for Biotechnology Information, Bethesda, MD; [cited 13 December 2002]. Available from URL</w:t>
      </w:r>
      <w:proofErr w:type="gramStart"/>
      <w:r w:rsidRPr="008F2832">
        <w:rPr>
          <w:rFonts w:ascii="Times New Roman" w:eastAsia="ＭＳ Ｐゴシック" w:hAnsi="Times New Roman"/>
          <w:kern w:val="0"/>
          <w:sz w:val="24"/>
          <w:lang w:val="en"/>
        </w:rPr>
        <w:t>:</w:t>
      </w:r>
      <w:proofErr w:type="gramEnd"/>
      <w:hyperlink r:id="rId11" w:history="1">
        <w:r w:rsidRPr="008F2832">
          <w:rPr>
            <w:rFonts w:ascii="Times New Roman" w:eastAsia="ＭＳ Ｐゴシック" w:hAnsi="Times New Roman"/>
            <w:kern w:val="0"/>
            <w:sz w:val="24"/>
            <w:lang w:val="en"/>
          </w:rPr>
          <w:t>http://www.ncbi.nlm.nih.gov/blast/</w:t>
        </w:r>
      </w:hyperlink>
    </w:p>
    <w:p w:rsidR="008369FC" w:rsidRPr="008F2832" w:rsidRDefault="008369FC" w:rsidP="008369FC">
      <w:pPr>
        <w:rPr>
          <w:rFonts w:ascii="Times New Roman" w:hAnsi="Times New Roman"/>
          <w:sz w:val="24"/>
          <w:lang w:val="en"/>
        </w:rPr>
      </w:pPr>
    </w:p>
    <w:p w:rsidR="00DC4E60" w:rsidRPr="008F2832" w:rsidRDefault="00DC4E60" w:rsidP="008369FC">
      <w:pPr>
        <w:rPr>
          <w:rFonts w:ascii="Times New Roman" w:hAnsi="Times New Roman"/>
          <w:b/>
          <w:sz w:val="24"/>
          <w:lang w:val="en"/>
        </w:rPr>
      </w:pPr>
      <w:r w:rsidRPr="008F2832">
        <w:rPr>
          <w:rFonts w:ascii="Times New Roman" w:hAnsi="Times New Roman"/>
          <w:b/>
          <w:sz w:val="24"/>
          <w:lang w:val="en"/>
        </w:rPr>
        <w:t>Ph.D. Thesis.</w:t>
      </w:r>
    </w:p>
    <w:p w:rsidR="00DC4E60" w:rsidRPr="008F2832" w:rsidRDefault="00DC4E60" w:rsidP="008F2832">
      <w:pPr>
        <w:ind w:leftChars="1" w:left="424" w:hangingChars="176" w:hanging="422"/>
        <w:rPr>
          <w:rFonts w:ascii="Times New Roman" w:hAnsi="Times New Roman"/>
          <w:sz w:val="24"/>
          <w:lang w:val="en"/>
        </w:rPr>
      </w:pPr>
      <w:r w:rsidRPr="008F2832">
        <w:rPr>
          <w:rFonts w:ascii="Times New Roman" w:hAnsi="Times New Roman"/>
          <w:sz w:val="24"/>
          <w:lang w:val="en"/>
        </w:rPr>
        <w:t xml:space="preserve">Suzuki, Y. </w:t>
      </w:r>
      <w:r w:rsidR="008369FC" w:rsidRPr="008F2832">
        <w:rPr>
          <w:rFonts w:ascii="Times New Roman" w:hAnsi="Times New Roman"/>
          <w:sz w:val="24"/>
          <w:lang w:val="en"/>
        </w:rPr>
        <w:t>(</w:t>
      </w:r>
      <w:r w:rsidRPr="008F2832">
        <w:rPr>
          <w:rFonts w:ascii="Times New Roman" w:hAnsi="Times New Roman"/>
          <w:sz w:val="24"/>
          <w:lang w:val="en"/>
        </w:rPr>
        <w:t>2016</w:t>
      </w:r>
      <w:r w:rsidR="008369FC" w:rsidRPr="008F2832">
        <w:rPr>
          <w:rFonts w:ascii="Times New Roman" w:hAnsi="Times New Roman"/>
          <w:sz w:val="24"/>
          <w:lang w:val="en"/>
        </w:rPr>
        <w:t>)</w:t>
      </w:r>
      <w:r w:rsidRPr="008F2832">
        <w:rPr>
          <w:rFonts w:ascii="Times New Roman" w:hAnsi="Times New Roman"/>
          <w:sz w:val="24"/>
          <w:lang w:val="en"/>
        </w:rPr>
        <w:t xml:space="preserve">. Study on the physiological functions of two endocrine factors derived from the liver, ANGPTL8 and </w:t>
      </w:r>
      <w:proofErr w:type="spellStart"/>
      <w:r w:rsidRPr="008F2832">
        <w:rPr>
          <w:rFonts w:ascii="Times New Roman" w:hAnsi="Times New Roman"/>
          <w:sz w:val="24"/>
          <w:lang w:val="en"/>
        </w:rPr>
        <w:t>Chemerin</w:t>
      </w:r>
      <w:proofErr w:type="spellEnd"/>
      <w:r w:rsidRPr="008F2832">
        <w:rPr>
          <w:rFonts w:ascii="Times New Roman" w:hAnsi="Times New Roman"/>
          <w:sz w:val="24"/>
          <w:lang w:val="en"/>
        </w:rPr>
        <w:t>, in Ruminants. Ph.D. Thesis, Tohoku University, Sendai, Japan.</w:t>
      </w:r>
    </w:p>
    <w:p w:rsidR="008369FC" w:rsidRPr="008F2832" w:rsidRDefault="008369FC" w:rsidP="008369FC">
      <w:pPr>
        <w:rPr>
          <w:rFonts w:ascii="Times New Roman" w:hAnsi="Times New Roman"/>
          <w:sz w:val="24"/>
          <w:lang w:val="en"/>
        </w:rPr>
      </w:pPr>
    </w:p>
    <w:p w:rsidR="00DC4E60" w:rsidRPr="008F2832" w:rsidRDefault="00DC4E60" w:rsidP="008F2832">
      <w:pPr>
        <w:rPr>
          <w:rFonts w:ascii="Times New Roman" w:hAnsi="Times New Roman"/>
          <w:sz w:val="24"/>
          <w:lang w:val="en"/>
        </w:rPr>
      </w:pPr>
      <w:r w:rsidRPr="008F2832">
        <w:rPr>
          <w:rFonts w:ascii="Times New Roman" w:hAnsi="Times New Roman"/>
          <w:b/>
          <w:sz w:val="24"/>
          <w:lang w:val="en"/>
        </w:rPr>
        <w:t>Patents</w:t>
      </w:r>
      <w:r w:rsidR="008F2832" w:rsidRPr="008F2832">
        <w:rPr>
          <w:rFonts w:ascii="Times New Roman" w:hAnsi="Times New Roman"/>
          <w:b/>
          <w:sz w:val="24"/>
          <w:lang w:val="en"/>
        </w:rPr>
        <w:t xml:space="preserve">: </w:t>
      </w:r>
      <w:r w:rsidRPr="008F2832">
        <w:rPr>
          <w:rFonts w:ascii="Times New Roman" w:hAnsi="Times New Roman"/>
          <w:sz w:val="24"/>
          <w:lang w:val="en"/>
        </w:rPr>
        <w:t xml:space="preserve">In text, give the patent and the issue date (not application date) of the patent. In the reference list entry, include the investor(s) to whom the patent is issued and the official source from which the patent information can be retrieved. </w:t>
      </w:r>
    </w:p>
    <w:p w:rsidR="00DC4E60" w:rsidRPr="008F2832" w:rsidRDefault="00DC4E60" w:rsidP="008F2832">
      <w:pPr>
        <w:ind w:left="566" w:hangingChars="236" w:hanging="566"/>
        <w:rPr>
          <w:rFonts w:ascii="Times New Roman" w:hAnsi="Times New Roman"/>
          <w:sz w:val="24"/>
          <w:lang w:val="en"/>
        </w:rPr>
      </w:pPr>
      <w:r w:rsidRPr="008F2832">
        <w:rPr>
          <w:rFonts w:ascii="Times New Roman" w:hAnsi="Times New Roman"/>
          <w:i/>
          <w:iCs/>
          <w:sz w:val="24"/>
          <w:lang w:val="en"/>
        </w:rPr>
        <w:t>Reference list entry:</w:t>
      </w:r>
      <w:r w:rsidRPr="008F2832">
        <w:rPr>
          <w:rFonts w:ascii="Times New Roman" w:hAnsi="Times New Roman"/>
          <w:sz w:val="24"/>
          <w:lang w:val="en"/>
        </w:rPr>
        <w:t xml:space="preserve"> Smith, I. M. (1988). </w:t>
      </w:r>
      <w:r w:rsidRPr="008F2832">
        <w:rPr>
          <w:rFonts w:ascii="Times New Roman" w:hAnsi="Times New Roman"/>
          <w:i/>
          <w:iCs/>
          <w:sz w:val="24"/>
          <w:lang w:val="en"/>
        </w:rPr>
        <w:t>U.S. Patent No. 123,445</w:t>
      </w:r>
      <w:r w:rsidRPr="008F2832">
        <w:rPr>
          <w:rFonts w:ascii="Times New Roman" w:hAnsi="Times New Roman"/>
          <w:sz w:val="24"/>
          <w:lang w:val="en"/>
        </w:rPr>
        <w:t xml:space="preserve">. Washington, DC: U.S. Patent and Trademark Office. </w:t>
      </w:r>
    </w:p>
    <w:p w:rsidR="008369FC" w:rsidRPr="001364E8" w:rsidRDefault="008F2832" w:rsidP="008E5CF0">
      <w:pPr>
        <w:rPr>
          <w:rFonts w:ascii="Times New Roman" w:hAnsi="Times New Roman"/>
          <w:color w:val="FF0000"/>
          <w:sz w:val="24"/>
          <w:lang w:val="en"/>
        </w:rPr>
      </w:pPr>
      <w:r w:rsidRPr="008369FC">
        <w:rPr>
          <w:rFonts w:ascii="Times New Roman" w:hAnsi="Times New Roman"/>
          <w:color w:val="FF0000"/>
          <w:sz w:val="24"/>
          <w:lang w:bidi="x-none"/>
        </w:rPr>
        <w:pict>
          <v:shape id="_x0000_s1048" type="#_x0000_t202" style="position:absolute;left:0;text-align:left;margin-left:0;margin-top:8.55pt;width:460.8pt;height:116.2pt;z-index:6;mso-wrap-edited:f" wrapcoords="-35 0 -35 21600 21635 21600 21635 0 -35 0">
            <v:textbox style="mso-next-textbox:#_x0000_s1048" inset="5.85pt,.7pt,5.85pt,.7pt">
              <w:txbxContent>
                <w:p w:rsidR="00D250F7" w:rsidRPr="008F2832" w:rsidRDefault="00D250F7" w:rsidP="00D039B2">
                  <w:pPr>
                    <w:pStyle w:val="aa"/>
                    <w:spacing w:line="260" w:lineRule="exact"/>
                    <w:ind w:left="220" w:hangingChars="100" w:hanging="220"/>
                    <w:rPr>
                      <w:rFonts w:ascii="Times New Roman" w:hAnsi="Times New Roman"/>
                      <w:bCs/>
                      <w:color w:val="0000FF"/>
                      <w:kern w:val="0"/>
                      <w:sz w:val="22"/>
                    </w:rPr>
                  </w:pPr>
                  <w:r w:rsidRPr="008F2832">
                    <w:rPr>
                      <w:rFonts w:ascii="Times New Roman" w:hAnsi="Times New Roman"/>
                      <w:bCs/>
                      <w:color w:val="0000FF"/>
                      <w:kern w:val="0"/>
                      <w:sz w:val="22"/>
                    </w:rPr>
                    <w:t xml:space="preserve">All the cited papers in the text should be listed in REFERENCES. </w:t>
                  </w:r>
                </w:p>
                <w:p w:rsidR="00D250F7" w:rsidRPr="008F2832" w:rsidRDefault="00D250F7" w:rsidP="00D039B2">
                  <w:pPr>
                    <w:pStyle w:val="aa"/>
                    <w:spacing w:line="260" w:lineRule="exact"/>
                    <w:ind w:left="220" w:hangingChars="100" w:hanging="220"/>
                    <w:rPr>
                      <w:rFonts w:ascii="Times New Roman" w:hAnsi="Times New Roman"/>
                      <w:bCs/>
                      <w:color w:val="0000FF"/>
                      <w:kern w:val="0"/>
                      <w:sz w:val="22"/>
                    </w:rPr>
                  </w:pPr>
                  <w:r w:rsidRPr="008F2832">
                    <w:rPr>
                      <w:rFonts w:ascii="Times New Roman" w:hAnsi="Times New Roman"/>
                      <w:bCs/>
                      <w:color w:val="0000FF"/>
                      <w:kern w:val="0"/>
                      <w:sz w:val="22"/>
                    </w:rPr>
                    <w:t xml:space="preserve">All the papers in REFERENCES should be cited in the text. </w:t>
                  </w:r>
                </w:p>
                <w:p w:rsidR="00D250F7" w:rsidRPr="008F2832" w:rsidRDefault="008F2832" w:rsidP="00D039B2">
                  <w:pPr>
                    <w:pStyle w:val="aa"/>
                    <w:spacing w:line="260" w:lineRule="exact"/>
                    <w:ind w:left="220" w:hangingChars="100" w:hanging="220"/>
                    <w:rPr>
                      <w:rFonts w:ascii="Times New Roman" w:hAnsi="Times New Roman"/>
                      <w:bCs/>
                      <w:color w:val="0000FF"/>
                      <w:kern w:val="0"/>
                      <w:sz w:val="22"/>
                    </w:rPr>
                  </w:pPr>
                  <w:r w:rsidRPr="008F2832">
                    <w:rPr>
                      <w:rFonts w:ascii="Times New Roman" w:hAnsi="Times New Roman"/>
                      <w:bCs/>
                      <w:color w:val="0000FF"/>
                      <w:kern w:val="0"/>
                      <w:sz w:val="22"/>
                    </w:rPr>
                    <w:t>T</w:t>
                  </w:r>
                  <w:r w:rsidR="00AC568E" w:rsidRPr="008F2832">
                    <w:rPr>
                      <w:rFonts w:ascii="Times New Roman" w:hAnsi="Times New Roman"/>
                      <w:bCs/>
                      <w:color w:val="0000FF"/>
                      <w:kern w:val="0"/>
                      <w:sz w:val="22"/>
                    </w:rPr>
                    <w:t xml:space="preserve">he Publication Manual of the American Psychological Association (6th edition) </w:t>
                  </w:r>
                  <w:r w:rsidR="00D250F7" w:rsidRPr="008F2832">
                    <w:rPr>
                      <w:rFonts w:ascii="Times New Roman" w:hAnsi="Times New Roman"/>
                      <w:bCs/>
                      <w:color w:val="0000FF"/>
                      <w:kern w:val="0"/>
                      <w:sz w:val="22"/>
                    </w:rPr>
                    <w:t xml:space="preserve">of referencing is used. </w:t>
                  </w:r>
                </w:p>
                <w:p w:rsidR="00D250F7" w:rsidRPr="008F2832" w:rsidRDefault="00D250F7" w:rsidP="00D039B2">
                  <w:pPr>
                    <w:pStyle w:val="aa"/>
                    <w:spacing w:line="260" w:lineRule="exact"/>
                    <w:ind w:left="220" w:hangingChars="100" w:hanging="220"/>
                    <w:rPr>
                      <w:rFonts w:ascii="Times New Roman" w:hAnsi="Times New Roman"/>
                      <w:color w:val="0000FF"/>
                      <w:kern w:val="0"/>
                      <w:sz w:val="22"/>
                    </w:rPr>
                  </w:pPr>
                  <w:r w:rsidRPr="008F2832">
                    <w:rPr>
                      <w:rFonts w:ascii="Times New Roman" w:hAnsi="Times New Roman"/>
                      <w:bCs/>
                      <w:color w:val="0000FF"/>
                      <w:kern w:val="0"/>
                      <w:sz w:val="22"/>
                    </w:rPr>
                    <w:t xml:space="preserve">References should be listed in alphabetical order of the first author's surname. </w:t>
                  </w:r>
                  <w:r w:rsidRPr="008F2832">
                    <w:rPr>
                      <w:rFonts w:ascii="Times New Roman" w:hAnsi="Times New Roman"/>
                      <w:color w:val="0000FF"/>
                      <w:kern w:val="0"/>
                      <w:sz w:val="22"/>
                    </w:rPr>
                    <w:t xml:space="preserve"> Plural references by the same</w:t>
                  </w:r>
                  <w:r w:rsidRPr="008F2832">
                    <w:rPr>
                      <w:rFonts w:ascii="Times New Roman" w:hAnsi="Times New Roman" w:hint="eastAsia"/>
                      <w:color w:val="0000FF"/>
                      <w:kern w:val="0"/>
                      <w:sz w:val="22"/>
                    </w:rPr>
                    <w:t xml:space="preserve"> </w:t>
                  </w:r>
                  <w:r w:rsidRPr="008F2832">
                    <w:rPr>
                      <w:rFonts w:ascii="Times New Roman" w:hAnsi="Times New Roman"/>
                      <w:color w:val="0000FF"/>
                      <w:kern w:val="0"/>
                      <w:sz w:val="22"/>
                    </w:rPr>
                    <w:t>author should be listed by the chronological order. Plural references by the same author published in the same year should be listed in alphabetical order of the last name of second author.</w:t>
                  </w:r>
                </w:p>
              </w:txbxContent>
            </v:textbox>
          </v:shape>
        </w:pict>
      </w:r>
    </w:p>
    <w:p w:rsidR="00D250F7" w:rsidRPr="001364E8" w:rsidRDefault="00D250F7" w:rsidP="00D250F7">
      <w:pPr>
        <w:pStyle w:val="aa"/>
        <w:spacing w:line="240" w:lineRule="atLeast"/>
        <w:ind w:left="480" w:hangingChars="200" w:hanging="480"/>
        <w:rPr>
          <w:rFonts w:ascii="Times New Roman" w:hAnsi="Times New Roman"/>
          <w:color w:val="FF0000"/>
          <w:sz w:val="24"/>
        </w:rPr>
      </w:pPr>
    </w:p>
    <w:p w:rsidR="00D250F7" w:rsidRPr="001364E8" w:rsidRDefault="00D250F7" w:rsidP="00D250F7">
      <w:pPr>
        <w:pStyle w:val="aa"/>
        <w:spacing w:line="240" w:lineRule="atLeast"/>
        <w:ind w:left="480" w:hangingChars="200" w:hanging="480"/>
        <w:rPr>
          <w:rFonts w:ascii="Times New Roman" w:hAnsi="Times New Roman"/>
          <w:color w:val="FF0000"/>
          <w:sz w:val="24"/>
        </w:rPr>
      </w:pPr>
    </w:p>
    <w:p w:rsidR="00D250F7" w:rsidRPr="001364E8" w:rsidRDefault="00D250F7" w:rsidP="00D250F7">
      <w:pPr>
        <w:pStyle w:val="aa"/>
        <w:spacing w:line="240" w:lineRule="atLeast"/>
        <w:ind w:left="480" w:hangingChars="200" w:hanging="480"/>
        <w:rPr>
          <w:rFonts w:ascii="Times New Roman" w:hAnsi="Times New Roman"/>
          <w:color w:val="FF0000"/>
          <w:sz w:val="24"/>
        </w:rPr>
      </w:pPr>
    </w:p>
    <w:p w:rsidR="00D250F7" w:rsidRPr="001364E8" w:rsidRDefault="00D250F7" w:rsidP="00D250F7">
      <w:pPr>
        <w:pStyle w:val="aa"/>
        <w:spacing w:line="240" w:lineRule="atLeast"/>
        <w:ind w:left="480" w:hangingChars="200" w:hanging="480"/>
        <w:rPr>
          <w:rFonts w:ascii="Times New Roman" w:hAnsi="Times New Roman"/>
          <w:color w:val="FF0000"/>
          <w:sz w:val="24"/>
        </w:rPr>
      </w:pPr>
    </w:p>
    <w:p w:rsidR="00D250F7" w:rsidRPr="001364E8" w:rsidRDefault="00D250F7" w:rsidP="00D250F7">
      <w:pPr>
        <w:pStyle w:val="aa"/>
        <w:spacing w:line="240" w:lineRule="atLeast"/>
        <w:ind w:left="480" w:hangingChars="200" w:hanging="480"/>
        <w:rPr>
          <w:rFonts w:ascii="Times New Roman" w:hAnsi="Times New Roman"/>
          <w:color w:val="FF0000"/>
          <w:sz w:val="24"/>
        </w:rPr>
      </w:pPr>
    </w:p>
    <w:p w:rsidR="001D1095" w:rsidRPr="008F2832" w:rsidRDefault="00D250F7" w:rsidP="001D1095">
      <w:pPr>
        <w:pStyle w:val="aa"/>
        <w:spacing w:line="240" w:lineRule="atLeast"/>
        <w:ind w:left="0"/>
        <w:rPr>
          <w:rFonts w:ascii="Times New Roman" w:hAnsi="Times New Roman"/>
          <w:b/>
          <w:sz w:val="24"/>
        </w:rPr>
      </w:pPr>
      <w:r w:rsidRPr="001364E8">
        <w:rPr>
          <w:rFonts w:ascii="Times New Roman" w:hAnsi="Times New Roman"/>
          <w:color w:val="FF0000"/>
          <w:sz w:val="24"/>
        </w:rPr>
        <w:br w:type="page"/>
      </w:r>
      <w:r w:rsidR="001D1095" w:rsidRPr="008F2832">
        <w:rPr>
          <w:rFonts w:ascii="Times New Roman" w:hAnsi="Times New Roman"/>
          <w:b/>
          <w:sz w:val="24"/>
        </w:rPr>
        <w:lastRenderedPageBreak/>
        <w:t>SUPPORTING INFORMATION</w:t>
      </w:r>
    </w:p>
    <w:p w:rsidR="001D1095" w:rsidRPr="008F2832" w:rsidRDefault="009006BD" w:rsidP="00D250F7">
      <w:pPr>
        <w:pStyle w:val="aa"/>
        <w:spacing w:line="240" w:lineRule="atLeast"/>
        <w:ind w:left="0"/>
        <w:rPr>
          <w:rFonts w:ascii="Times New Roman" w:hAnsi="Times New Roman"/>
          <w:sz w:val="24"/>
        </w:rPr>
      </w:pPr>
      <w:r w:rsidRPr="008F2832">
        <w:rPr>
          <w:rFonts w:ascii="Times New Roman" w:hAnsi="Times New Roman"/>
          <w:sz w:val="24"/>
        </w:rPr>
        <w:t>Additional Supporting Information may be found online in the supporting information tab for this article.</w:t>
      </w:r>
    </w:p>
    <w:p w:rsidR="001D1095" w:rsidRPr="008F2832" w:rsidRDefault="001D1095" w:rsidP="00D250F7">
      <w:pPr>
        <w:pStyle w:val="aa"/>
        <w:spacing w:line="240" w:lineRule="atLeast"/>
        <w:ind w:left="0"/>
        <w:rPr>
          <w:rFonts w:ascii="Times New Roman" w:hAnsi="Times New Roman"/>
          <w:sz w:val="24"/>
        </w:rPr>
      </w:pPr>
    </w:p>
    <w:p w:rsidR="00D250F7" w:rsidRPr="008F2832" w:rsidRDefault="00D250F7" w:rsidP="00210F9E">
      <w:pPr>
        <w:pStyle w:val="aa"/>
        <w:spacing w:line="240" w:lineRule="atLeast"/>
        <w:ind w:left="0"/>
        <w:rPr>
          <w:rFonts w:ascii="Times New Roman" w:eastAsia="Osaka" w:hAnsi="Times New Roman"/>
          <w:kern w:val="0"/>
          <w:sz w:val="24"/>
          <w:lang w:bidi="x-none"/>
        </w:rPr>
      </w:pPr>
      <w:r w:rsidRPr="008F2832">
        <w:rPr>
          <w:rFonts w:ascii="Times New Roman" w:hAnsi="Times New Roman"/>
          <w:b/>
          <w:sz w:val="24"/>
        </w:rPr>
        <w:t>Figure legends</w:t>
      </w:r>
    </w:p>
    <w:p w:rsidR="00D250F7" w:rsidRPr="008F2832" w:rsidRDefault="00D250F7" w:rsidP="00D250F7">
      <w:pPr>
        <w:widowControl/>
        <w:spacing w:line="240" w:lineRule="atLeast"/>
        <w:rPr>
          <w:rFonts w:ascii="Times New Roman" w:eastAsia="Osaka" w:hAnsi="Times New Roman"/>
          <w:i/>
          <w:kern w:val="0"/>
          <w:sz w:val="24"/>
          <w:lang w:bidi="x-none"/>
        </w:rPr>
      </w:pPr>
      <w:r w:rsidRPr="008F2832">
        <w:rPr>
          <w:rFonts w:ascii="Times New Roman" w:eastAsia="Osaka" w:hAnsi="Times New Roman"/>
          <w:b/>
          <w:kern w:val="0"/>
          <w:sz w:val="24"/>
          <w:lang w:bidi="x-none"/>
        </w:rPr>
        <w:t>F</w:t>
      </w:r>
      <w:r w:rsidR="00AC568E" w:rsidRPr="008F2832">
        <w:rPr>
          <w:rFonts w:ascii="Times New Roman" w:eastAsia="Osaka" w:hAnsi="Times New Roman"/>
          <w:b/>
          <w:kern w:val="0"/>
          <w:sz w:val="24"/>
          <w:lang w:bidi="x-none"/>
        </w:rPr>
        <w:t>IGURE</w:t>
      </w:r>
      <w:r w:rsidRPr="008F2832">
        <w:rPr>
          <w:rFonts w:ascii="Times New Roman" w:eastAsia="Osaka" w:hAnsi="Times New Roman"/>
          <w:b/>
          <w:kern w:val="0"/>
          <w:sz w:val="24"/>
          <w:lang w:bidi="x-none"/>
        </w:rPr>
        <w:t xml:space="preserve"> 1 </w:t>
      </w:r>
      <w:r w:rsidRPr="008F2832">
        <w:rPr>
          <w:rFonts w:ascii="Times New Roman" w:eastAsia="Osaka" w:hAnsi="Times New Roman"/>
          <w:kern w:val="0"/>
          <w:sz w:val="24"/>
          <w:lang w:bidi="x-none"/>
        </w:rPr>
        <w:t xml:space="preserve">  Morphological profiled on erythroid cells from equine peripheral blood during incubation in a two phase liquid culture system.  </w:t>
      </w:r>
      <w:proofErr w:type="spellStart"/>
      <w:r w:rsidRPr="008F2832">
        <w:rPr>
          <w:rFonts w:ascii="Times New Roman" w:eastAsia="Osaka" w:hAnsi="Times New Roman"/>
          <w:kern w:val="0"/>
          <w:sz w:val="24"/>
          <w:lang w:bidi="x-none"/>
        </w:rPr>
        <w:t>Im</w:t>
      </w:r>
      <w:proofErr w:type="spellEnd"/>
      <w:r w:rsidRPr="008F2832">
        <w:rPr>
          <w:rFonts w:ascii="Times New Roman" w:eastAsia="Osaka" w:hAnsi="Times New Roman"/>
          <w:kern w:val="0"/>
          <w:sz w:val="24"/>
          <w:lang w:bidi="x-none"/>
        </w:rPr>
        <w:t xml:space="preserve"> </w:t>
      </w:r>
      <w:proofErr w:type="spellStart"/>
      <w:r w:rsidRPr="008F2832">
        <w:rPr>
          <w:rFonts w:ascii="Times New Roman" w:eastAsia="Osaka" w:hAnsi="Times New Roman"/>
          <w:kern w:val="0"/>
          <w:sz w:val="24"/>
          <w:lang w:bidi="x-none"/>
        </w:rPr>
        <w:t>Ebl</w:t>
      </w:r>
      <w:proofErr w:type="spellEnd"/>
      <w:r w:rsidRPr="008F2832">
        <w:rPr>
          <w:rFonts w:ascii="Times New Roman" w:eastAsia="Osaka" w:hAnsi="Times New Roman"/>
          <w:kern w:val="0"/>
          <w:sz w:val="24"/>
          <w:lang w:bidi="x-none"/>
        </w:rPr>
        <w:t xml:space="preserve">: immature erythroblasts, M </w:t>
      </w:r>
      <w:proofErr w:type="spellStart"/>
      <w:r w:rsidRPr="008F2832">
        <w:rPr>
          <w:rFonts w:ascii="Times New Roman" w:eastAsia="Osaka" w:hAnsi="Times New Roman"/>
          <w:kern w:val="0"/>
          <w:sz w:val="24"/>
          <w:lang w:bidi="x-none"/>
        </w:rPr>
        <w:t>Ebl</w:t>
      </w:r>
      <w:proofErr w:type="spellEnd"/>
      <w:r w:rsidRPr="008F2832">
        <w:rPr>
          <w:rFonts w:ascii="Times New Roman" w:eastAsia="Osaka" w:hAnsi="Times New Roman"/>
          <w:kern w:val="0"/>
          <w:sz w:val="24"/>
          <w:lang w:bidi="x-none"/>
        </w:rPr>
        <w:t xml:space="preserve">: mature erythroblasts, D </w:t>
      </w:r>
      <w:proofErr w:type="spellStart"/>
      <w:r w:rsidRPr="008F2832">
        <w:rPr>
          <w:rFonts w:ascii="Times New Roman" w:eastAsia="Osaka" w:hAnsi="Times New Roman"/>
          <w:kern w:val="0"/>
          <w:sz w:val="24"/>
          <w:lang w:bidi="x-none"/>
        </w:rPr>
        <w:t>Ery</w:t>
      </w:r>
      <w:proofErr w:type="spellEnd"/>
      <w:r w:rsidRPr="008F2832">
        <w:rPr>
          <w:rFonts w:ascii="Times New Roman" w:eastAsia="Osaka" w:hAnsi="Times New Roman"/>
          <w:kern w:val="0"/>
          <w:sz w:val="24"/>
          <w:lang w:bidi="x-none"/>
        </w:rPr>
        <w:t xml:space="preserve">: </w:t>
      </w:r>
      <w:proofErr w:type="spellStart"/>
      <w:r w:rsidRPr="008F2832">
        <w:rPr>
          <w:rFonts w:ascii="Times New Roman" w:eastAsia="Osaka" w:hAnsi="Times New Roman"/>
          <w:kern w:val="0"/>
          <w:sz w:val="24"/>
          <w:lang w:bidi="x-none"/>
        </w:rPr>
        <w:t>denucleated</w:t>
      </w:r>
      <w:proofErr w:type="spellEnd"/>
      <w:r w:rsidRPr="008F2832">
        <w:rPr>
          <w:rFonts w:ascii="Times New Roman" w:eastAsia="Osaka" w:hAnsi="Times New Roman"/>
          <w:kern w:val="0"/>
          <w:sz w:val="24"/>
          <w:lang w:bidi="x-none"/>
        </w:rPr>
        <w:t xml:space="preserve"> erythroid cells.  Values are expressed as mean ± </w:t>
      </w:r>
      <w:r w:rsidRPr="008F2832">
        <w:rPr>
          <w:rFonts w:ascii="Times New Roman" w:eastAsia="Osaka" w:hAnsi="Times New Roman"/>
          <w:i/>
          <w:kern w:val="0"/>
          <w:sz w:val="24"/>
          <w:lang w:bidi="x-none"/>
        </w:rPr>
        <w:t>SE</w:t>
      </w:r>
    </w:p>
    <w:p w:rsidR="00D250F7" w:rsidRPr="008F2832" w:rsidRDefault="00D250F7" w:rsidP="00D250F7">
      <w:pPr>
        <w:pStyle w:val="aa"/>
        <w:spacing w:line="240" w:lineRule="atLeast"/>
        <w:ind w:left="0"/>
        <w:rPr>
          <w:rFonts w:ascii="Times New Roman" w:hAnsi="Times New Roman"/>
          <w:sz w:val="24"/>
        </w:rPr>
      </w:pPr>
    </w:p>
    <w:p w:rsidR="00D250F7" w:rsidRPr="008F2832" w:rsidRDefault="00115728" w:rsidP="00D250F7">
      <w:pPr>
        <w:widowControl/>
        <w:spacing w:line="240" w:lineRule="atLeast"/>
        <w:rPr>
          <w:rFonts w:ascii="Times New Roman" w:hAnsi="Times New Roman"/>
          <w:sz w:val="24"/>
        </w:rPr>
      </w:pPr>
      <w:r w:rsidRPr="008F2832">
        <w:rPr>
          <w:rFonts w:ascii="Times New Roman" w:eastAsia="Osaka" w:hAnsi="Times New Roman"/>
          <w:b/>
          <w:kern w:val="0"/>
          <w:sz w:val="24"/>
          <w:lang w:bidi="x-none"/>
        </w:rPr>
        <w:t xml:space="preserve">FIGURE 2 </w:t>
      </w:r>
      <w:r w:rsidR="00D250F7" w:rsidRPr="008F2832">
        <w:rPr>
          <w:rFonts w:ascii="Times New Roman" w:hAnsi="Times New Roman"/>
          <w:kern w:val="0"/>
          <w:sz w:val="24"/>
        </w:rPr>
        <w:t xml:space="preserve">   Changes in percentage of </w:t>
      </w:r>
      <w:proofErr w:type="spellStart"/>
      <w:r w:rsidR="00D250F7" w:rsidRPr="008F2832">
        <w:rPr>
          <w:rFonts w:ascii="Times New Roman" w:hAnsi="Times New Roman"/>
          <w:kern w:val="0"/>
          <w:sz w:val="24"/>
        </w:rPr>
        <w:t>haemoglobin</w:t>
      </w:r>
      <w:proofErr w:type="spellEnd"/>
      <w:r w:rsidR="00D250F7" w:rsidRPr="008F2832">
        <w:rPr>
          <w:rFonts w:ascii="Times New Roman" w:hAnsi="Times New Roman"/>
          <w:kern w:val="0"/>
          <w:sz w:val="24"/>
        </w:rPr>
        <w:t xml:space="preserve"> containing cells on erythroid cells from equine peripheral blood during incubation in a two phase liquid culture system.  </w:t>
      </w:r>
      <w:proofErr w:type="spellStart"/>
      <w:r w:rsidR="00D250F7" w:rsidRPr="008F2832">
        <w:rPr>
          <w:rFonts w:ascii="Times New Roman" w:hAnsi="Times New Roman"/>
          <w:kern w:val="0"/>
          <w:sz w:val="24"/>
        </w:rPr>
        <w:t>Im</w:t>
      </w:r>
      <w:proofErr w:type="spellEnd"/>
      <w:r w:rsidR="00D250F7" w:rsidRPr="008F2832">
        <w:rPr>
          <w:rFonts w:ascii="Times New Roman" w:hAnsi="Times New Roman"/>
          <w:kern w:val="0"/>
          <w:sz w:val="24"/>
        </w:rPr>
        <w:t xml:space="preserve"> </w:t>
      </w:r>
      <w:proofErr w:type="spellStart"/>
      <w:r w:rsidR="00D250F7" w:rsidRPr="008F2832">
        <w:rPr>
          <w:rFonts w:ascii="Times New Roman" w:hAnsi="Times New Roman"/>
          <w:kern w:val="0"/>
          <w:sz w:val="24"/>
        </w:rPr>
        <w:t>Ebl</w:t>
      </w:r>
      <w:proofErr w:type="spellEnd"/>
      <w:r w:rsidR="00D250F7" w:rsidRPr="008F2832">
        <w:rPr>
          <w:rFonts w:ascii="Times New Roman" w:hAnsi="Times New Roman"/>
          <w:kern w:val="0"/>
          <w:sz w:val="24"/>
        </w:rPr>
        <w:t xml:space="preserve">: immature erythroblasts, M </w:t>
      </w:r>
      <w:proofErr w:type="spellStart"/>
      <w:r w:rsidR="00D250F7" w:rsidRPr="008F2832">
        <w:rPr>
          <w:rFonts w:ascii="Times New Roman" w:hAnsi="Times New Roman"/>
          <w:kern w:val="0"/>
          <w:sz w:val="24"/>
        </w:rPr>
        <w:t>Ebl</w:t>
      </w:r>
      <w:proofErr w:type="spellEnd"/>
      <w:r w:rsidR="00D250F7" w:rsidRPr="008F2832">
        <w:rPr>
          <w:rFonts w:ascii="Times New Roman" w:hAnsi="Times New Roman"/>
          <w:kern w:val="0"/>
          <w:sz w:val="24"/>
        </w:rPr>
        <w:t xml:space="preserve">: mature erythroblasts, D </w:t>
      </w:r>
      <w:proofErr w:type="spellStart"/>
      <w:r w:rsidR="00D250F7" w:rsidRPr="008F2832">
        <w:rPr>
          <w:rFonts w:ascii="Times New Roman" w:hAnsi="Times New Roman"/>
          <w:kern w:val="0"/>
          <w:sz w:val="24"/>
        </w:rPr>
        <w:t>Ery</w:t>
      </w:r>
      <w:proofErr w:type="spellEnd"/>
      <w:r w:rsidR="00D250F7" w:rsidRPr="008F2832">
        <w:rPr>
          <w:rFonts w:ascii="Times New Roman" w:hAnsi="Times New Roman"/>
          <w:kern w:val="0"/>
          <w:sz w:val="24"/>
        </w:rPr>
        <w:t xml:space="preserve">: </w:t>
      </w:r>
      <w:proofErr w:type="spellStart"/>
      <w:r w:rsidR="00D250F7" w:rsidRPr="008F2832">
        <w:rPr>
          <w:rFonts w:ascii="Times New Roman" w:hAnsi="Times New Roman"/>
          <w:kern w:val="0"/>
          <w:sz w:val="24"/>
        </w:rPr>
        <w:t>denucleated</w:t>
      </w:r>
      <w:proofErr w:type="spellEnd"/>
      <w:r w:rsidR="00D250F7" w:rsidRPr="008F2832">
        <w:rPr>
          <w:rFonts w:ascii="Times New Roman" w:hAnsi="Times New Roman"/>
          <w:kern w:val="0"/>
          <w:sz w:val="24"/>
        </w:rPr>
        <w:t xml:space="preserve"> erythroid cells.  Values are expressed as mean ± </w:t>
      </w:r>
      <w:r w:rsidR="00D250F7" w:rsidRPr="008F2832">
        <w:rPr>
          <w:rFonts w:ascii="Times New Roman" w:hAnsi="Times New Roman"/>
          <w:i/>
          <w:kern w:val="0"/>
          <w:sz w:val="24"/>
        </w:rPr>
        <w:t>SE</w:t>
      </w:r>
    </w:p>
    <w:p w:rsidR="00D250F7" w:rsidRPr="001364E8" w:rsidRDefault="00D250F7" w:rsidP="00D250F7">
      <w:pPr>
        <w:pStyle w:val="aa"/>
        <w:spacing w:line="240" w:lineRule="atLeast"/>
        <w:ind w:left="0"/>
        <w:rPr>
          <w:rFonts w:ascii="Times New Roman" w:hAnsi="Times New Roman"/>
          <w:color w:val="FF0000"/>
          <w:sz w:val="24"/>
        </w:rPr>
      </w:pPr>
    </w:p>
    <w:p w:rsidR="00D250F7" w:rsidRPr="001364E8" w:rsidRDefault="006967A4" w:rsidP="00D250F7">
      <w:pPr>
        <w:pStyle w:val="aa"/>
        <w:spacing w:line="240" w:lineRule="atLeast"/>
        <w:ind w:left="0"/>
        <w:rPr>
          <w:rFonts w:ascii="Times New Roman" w:hAnsi="Times New Roman"/>
          <w:color w:val="FF0000"/>
          <w:sz w:val="24"/>
        </w:rPr>
      </w:pPr>
      <w:r>
        <w:rPr>
          <w:rFonts w:ascii="Times New Roman" w:hAnsi="Times New Roman"/>
          <w:noProof/>
          <w:color w:val="FF0000"/>
          <w:sz w:val="24"/>
        </w:rPr>
        <w:pict>
          <v:shape id="_x0000_s1042" type="#_x0000_t202" style="position:absolute;left:0;text-align:left;margin-left:0;margin-top:0;width:417.6pt;height:70pt;z-index:5">
            <v:textbox style="mso-next-textbox:#_x0000_s1042" inset="5.85pt,.7pt,5.85pt,.7pt">
              <w:txbxContent>
                <w:p w:rsidR="00D250F7" w:rsidRPr="00E97D34" w:rsidRDefault="00D250F7" w:rsidP="00D250F7">
                  <w:pPr>
                    <w:pStyle w:val="aa"/>
                    <w:spacing w:line="260" w:lineRule="exact"/>
                    <w:ind w:left="220" w:hangingChars="100" w:hanging="220"/>
                    <w:rPr>
                      <w:rFonts w:ascii="Times New Roman" w:hAnsi="Times New Roman"/>
                      <w:color w:val="0000FF"/>
                      <w:sz w:val="22"/>
                    </w:rPr>
                  </w:pPr>
                  <w:r w:rsidRPr="00E97D34">
                    <w:rPr>
                      <w:rFonts w:ascii="Times New Roman" w:hAnsi="Times New Roman"/>
                      <w:color w:val="0000FF"/>
                      <w:sz w:val="22"/>
                    </w:rPr>
                    <w:t xml:space="preserve">Legends should be self-explanatory and typed on separate pages. </w:t>
                  </w:r>
                </w:p>
                <w:p w:rsidR="00D250F7" w:rsidRPr="00E97D34" w:rsidRDefault="00D250F7" w:rsidP="00D250F7">
                  <w:pPr>
                    <w:pStyle w:val="aa"/>
                    <w:spacing w:line="260" w:lineRule="exact"/>
                    <w:ind w:left="220" w:hangingChars="100" w:hanging="220"/>
                    <w:rPr>
                      <w:rFonts w:ascii="Times New Roman" w:hAnsi="Times New Roman"/>
                      <w:color w:val="0000FF"/>
                      <w:sz w:val="22"/>
                    </w:rPr>
                  </w:pPr>
                  <w:r w:rsidRPr="00E97D34">
                    <w:rPr>
                      <w:rFonts w:ascii="Times New Roman" w:hAnsi="Times New Roman"/>
                      <w:color w:val="0000FF"/>
                      <w:sz w:val="22"/>
                    </w:rPr>
                    <w:t>The legend should incorporate definitions of any symbols used and all abbreviations and units of measurement should be explained so that the figure and its legend are understandable without reference to the text.</w:t>
                  </w:r>
                </w:p>
              </w:txbxContent>
            </v:textbox>
          </v:shape>
        </w:pict>
      </w:r>
    </w:p>
    <w:p w:rsidR="00D250F7" w:rsidRPr="001364E8" w:rsidRDefault="00D250F7" w:rsidP="00D250F7">
      <w:pPr>
        <w:pStyle w:val="aa"/>
        <w:spacing w:line="240" w:lineRule="atLeast"/>
        <w:ind w:left="0"/>
        <w:rPr>
          <w:rFonts w:ascii="Times New Roman" w:hAnsi="Times New Roman"/>
          <w:color w:val="FF0000"/>
          <w:sz w:val="24"/>
        </w:rPr>
      </w:pPr>
    </w:p>
    <w:p w:rsidR="00D250F7" w:rsidRPr="001364E8" w:rsidRDefault="00D250F7" w:rsidP="00D250F7">
      <w:pPr>
        <w:pStyle w:val="aa"/>
        <w:spacing w:line="240" w:lineRule="atLeast"/>
        <w:ind w:left="0"/>
        <w:rPr>
          <w:rFonts w:ascii="Times New Roman" w:hAnsi="Times New Roman"/>
          <w:color w:val="FF0000"/>
          <w:sz w:val="24"/>
        </w:rPr>
      </w:pPr>
    </w:p>
    <w:p w:rsidR="00D250F7" w:rsidRPr="001364E8" w:rsidRDefault="00D250F7" w:rsidP="00D250F7">
      <w:pPr>
        <w:pStyle w:val="aa"/>
        <w:spacing w:line="240" w:lineRule="atLeast"/>
        <w:ind w:left="0"/>
        <w:rPr>
          <w:rFonts w:ascii="Times New Roman" w:hAnsi="Times New Roman"/>
          <w:color w:val="FF0000"/>
          <w:sz w:val="24"/>
        </w:rPr>
      </w:pPr>
    </w:p>
    <w:p w:rsidR="00D250F7" w:rsidRPr="001364E8" w:rsidRDefault="00D250F7" w:rsidP="00D250F7">
      <w:pPr>
        <w:pStyle w:val="aa"/>
        <w:spacing w:line="240" w:lineRule="atLeast"/>
        <w:ind w:left="0"/>
        <w:rPr>
          <w:rFonts w:ascii="Times New Roman" w:hAnsi="Times New Roman"/>
          <w:color w:val="FF0000"/>
          <w:sz w:val="24"/>
        </w:rPr>
      </w:pPr>
    </w:p>
    <w:p w:rsidR="00D250F7" w:rsidRPr="001364E8" w:rsidRDefault="00D250F7" w:rsidP="00D250F7">
      <w:pPr>
        <w:pStyle w:val="aa"/>
        <w:spacing w:line="240" w:lineRule="atLeast"/>
        <w:ind w:left="0"/>
        <w:rPr>
          <w:rFonts w:ascii="Times New Roman" w:hAnsi="Times New Roman"/>
          <w:b/>
          <w:sz w:val="24"/>
        </w:rPr>
        <w:sectPr w:rsidR="00D250F7" w:rsidRPr="001364E8" w:rsidSect="00210F9E">
          <w:headerReference w:type="default" r:id="rId12"/>
          <w:footerReference w:type="even" r:id="rId13"/>
          <w:footerReference w:type="default" r:id="rId14"/>
          <w:headerReference w:type="first" r:id="rId15"/>
          <w:type w:val="continuous"/>
          <w:pgSz w:w="11907" w:h="16840" w:code="9"/>
          <w:pgMar w:top="1418" w:right="1418" w:bottom="1418" w:left="1418" w:header="720" w:footer="720" w:gutter="0"/>
          <w:lnNumType w:countBy="1"/>
          <w:pgNumType w:start="1"/>
          <w:cols w:space="720"/>
          <w:noEndnote/>
          <w:titlePg/>
          <w:docGrid w:type="lines" w:linePitch="560" w:charSpace="-3660"/>
        </w:sectPr>
      </w:pPr>
    </w:p>
    <w:p w:rsidR="00D250F7" w:rsidRPr="001364E8" w:rsidRDefault="00D250F7" w:rsidP="00D250F7">
      <w:pPr>
        <w:pStyle w:val="aa"/>
        <w:spacing w:line="240" w:lineRule="atLeast"/>
        <w:ind w:left="0"/>
        <w:rPr>
          <w:rFonts w:ascii="Times New Roman" w:hAnsi="Times New Roman"/>
          <w:color w:val="0000FF"/>
          <w:sz w:val="24"/>
        </w:rPr>
      </w:pPr>
      <w:r w:rsidRPr="001364E8">
        <w:rPr>
          <w:rFonts w:ascii="Times New Roman" w:hAnsi="Times New Roman"/>
          <w:color w:val="0000FF"/>
          <w:sz w:val="24"/>
        </w:rPr>
        <w:lastRenderedPageBreak/>
        <w:t>Examples for Figure and Table (Prepare on separate pages from the text)</w:t>
      </w:r>
    </w:p>
    <w:p w:rsidR="00D250F7" w:rsidRPr="001364E8" w:rsidRDefault="00D250F7" w:rsidP="00D250F7">
      <w:pPr>
        <w:pStyle w:val="aa"/>
        <w:spacing w:line="240" w:lineRule="atLeast"/>
        <w:ind w:left="0"/>
        <w:rPr>
          <w:rFonts w:ascii="Times New Roman" w:hAnsi="Times New Roman"/>
          <w:color w:val="0000FF"/>
          <w:sz w:val="24"/>
        </w:rPr>
      </w:pPr>
    </w:p>
    <w:p w:rsidR="00D250F7" w:rsidRPr="001364E8" w:rsidRDefault="00D250F7" w:rsidP="00D250F7">
      <w:pPr>
        <w:pStyle w:val="aa"/>
        <w:spacing w:line="240" w:lineRule="atLeast"/>
        <w:ind w:left="0"/>
        <w:rPr>
          <w:rFonts w:ascii="Times New Roman" w:hAnsi="Times New Roman"/>
          <w:color w:val="FF0000"/>
          <w:sz w:val="24"/>
        </w:rPr>
      </w:pPr>
    </w:p>
    <w:p w:rsidR="00D250F7" w:rsidRPr="001364E8" w:rsidRDefault="00AC568E" w:rsidP="00D250F7">
      <w:pPr>
        <w:pStyle w:val="aa"/>
        <w:spacing w:line="240" w:lineRule="atLeast"/>
        <w:ind w:left="0"/>
        <w:rPr>
          <w:rFonts w:ascii="Times New Roman" w:eastAsia="Osaka" w:hAnsi="Times New Roman"/>
          <w:kern w:val="0"/>
          <w:sz w:val="24"/>
          <w:lang w:bidi="x-none"/>
        </w:rPr>
      </w:pPr>
      <w:r w:rsidRPr="001364E8">
        <w:rPr>
          <w:rFonts w:ascii="Times New Roman" w:eastAsia="Osaka" w:hAnsi="Times New Roman"/>
          <w:kern w:val="0"/>
          <w:sz w:val="24"/>
          <w:lang w:bidi="x-none"/>
        </w:rPr>
        <w:t>FIGURE 1</w:t>
      </w:r>
    </w:p>
    <w:p w:rsidR="00AC568E" w:rsidRPr="001364E8" w:rsidRDefault="00AC568E" w:rsidP="00D250F7">
      <w:pPr>
        <w:pStyle w:val="aa"/>
        <w:spacing w:line="240" w:lineRule="atLeast"/>
        <w:ind w:left="0"/>
        <w:rPr>
          <w:rFonts w:ascii="Times New Roman" w:hAnsi="Times New Roman"/>
          <w:sz w:val="24"/>
        </w:rPr>
      </w:pPr>
    </w:p>
    <w:p w:rsidR="00D250F7" w:rsidRPr="001364E8" w:rsidRDefault="00495B82" w:rsidP="00D250F7">
      <w:pPr>
        <w:pStyle w:val="aa"/>
        <w:spacing w:line="240" w:lineRule="atLeast"/>
        <w:ind w:left="0"/>
        <w:rPr>
          <w:rFonts w:ascii="Times New Roman" w:hAnsi="Times New Roman"/>
          <w:color w:val="FF0000"/>
          <w:sz w:val="24"/>
        </w:rPr>
      </w:pPr>
      <w:r>
        <w:rPr>
          <w:rFonts w:ascii="Times New Roman" w:hAnsi="Times New Roman"/>
          <w:color w:val="FF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03pt">
            <v:imagedata r:id="rId16" o:title="名称未設定 7"/>
          </v:shape>
        </w:pict>
      </w:r>
    </w:p>
    <w:p w:rsidR="00D250F7" w:rsidRPr="001364E8" w:rsidRDefault="006967A4" w:rsidP="00D250F7">
      <w:pPr>
        <w:pStyle w:val="aa"/>
        <w:spacing w:line="240" w:lineRule="atLeast"/>
        <w:ind w:left="0"/>
        <w:jc w:val="left"/>
        <w:rPr>
          <w:rFonts w:ascii="Times New Roman" w:hAnsi="Times New Roman"/>
          <w:color w:val="FF0000"/>
          <w:sz w:val="24"/>
        </w:rPr>
      </w:pPr>
      <w:r>
        <w:rPr>
          <w:rFonts w:ascii="Times New Roman" w:hAnsi="Times New Roman"/>
          <w:color w:val="FF0000"/>
          <w:sz w:val="24"/>
          <w:lang w:bidi="x-none"/>
        </w:rPr>
        <w:pict>
          <v:shape id="_x0000_s1055" type="#_x0000_t202" style="position:absolute;margin-left:12pt;margin-top:19.45pt;width:436.8pt;height:88.6pt;z-index:8;mso-wrap-edited:f" wrapcoords="-37 0 -37 21600 21637 21600 21637 0 -37 0">
            <v:textbox style="mso-next-textbox:#_x0000_s1055" inset="5.85pt,.7pt,5.85pt,.7pt">
              <w:txbxContent>
                <w:p w:rsidR="00115728" w:rsidRPr="008F2832" w:rsidRDefault="00115728" w:rsidP="00D250F7">
                  <w:pPr>
                    <w:spacing w:line="260" w:lineRule="exact"/>
                    <w:ind w:left="202" w:hangingChars="100" w:hanging="202"/>
                    <w:rPr>
                      <w:rFonts w:ascii="Times New Roman" w:eastAsia="GungsuhChe" w:hAnsi="Times New Roman"/>
                      <w:bCs/>
                      <w:color w:val="0000FF"/>
                      <w:sz w:val="24"/>
                      <w:szCs w:val="22"/>
                    </w:rPr>
                  </w:pPr>
                  <w:r w:rsidRPr="008F2832">
                    <w:rPr>
                      <w:rFonts w:ascii="Times New Roman" w:eastAsia="GungsuhChe" w:hAnsi="Times New Roman"/>
                      <w:color w:val="0000FF"/>
                      <w:sz w:val="22"/>
                      <w:szCs w:val="21"/>
                      <w:lang w:val="en"/>
                    </w:rPr>
                    <w:t xml:space="preserve">Each figure should be supplied as a separate file, with the figure number incorporated in the file name. For submission, low resolution figures saved as .jpg or .bmp files should be uploaded, for ease of transmission during the review process. Upon acceptance of the article, high-resolution figures (at least 300 </w:t>
                  </w:r>
                  <w:proofErr w:type="spellStart"/>
                  <w:r w:rsidRPr="008F2832">
                    <w:rPr>
                      <w:rFonts w:ascii="Times New Roman" w:eastAsia="GungsuhChe" w:hAnsi="Times New Roman"/>
                      <w:color w:val="0000FF"/>
                      <w:sz w:val="22"/>
                      <w:szCs w:val="21"/>
                      <w:lang w:val="en"/>
                    </w:rPr>
                    <w:t>d.p.i</w:t>
                  </w:r>
                  <w:proofErr w:type="spellEnd"/>
                  <w:r w:rsidRPr="008F2832">
                    <w:rPr>
                      <w:rFonts w:ascii="Times New Roman" w:eastAsia="GungsuhChe" w:hAnsi="Times New Roman"/>
                      <w:color w:val="0000FF"/>
                      <w:sz w:val="22"/>
                      <w:szCs w:val="21"/>
                      <w:lang w:val="en"/>
                    </w:rPr>
                    <w:t>.) saved as .eps or .</w:t>
                  </w:r>
                  <w:proofErr w:type="spellStart"/>
                  <w:r w:rsidRPr="008F2832">
                    <w:rPr>
                      <w:rFonts w:ascii="Times New Roman" w:eastAsia="GungsuhChe" w:hAnsi="Times New Roman"/>
                      <w:color w:val="0000FF"/>
                      <w:sz w:val="22"/>
                      <w:szCs w:val="21"/>
                      <w:lang w:val="en"/>
                    </w:rPr>
                    <w:t>tif</w:t>
                  </w:r>
                  <w:proofErr w:type="spellEnd"/>
                  <w:r w:rsidRPr="008F2832">
                    <w:rPr>
                      <w:rFonts w:ascii="Times New Roman" w:eastAsia="GungsuhChe" w:hAnsi="Times New Roman"/>
                      <w:color w:val="0000FF"/>
                      <w:sz w:val="22"/>
                      <w:szCs w:val="21"/>
                      <w:lang w:val="en"/>
                    </w:rPr>
                    <w:t xml:space="preserve"> files should be uploaded. Digital images supplied only as low-resolution files cannot be used.</w:t>
                  </w:r>
                </w:p>
              </w:txbxContent>
            </v:textbox>
          </v:shape>
        </w:pict>
      </w:r>
    </w:p>
    <w:p w:rsidR="00D250F7" w:rsidRPr="001364E8" w:rsidRDefault="00D250F7" w:rsidP="00D250F7">
      <w:pPr>
        <w:pStyle w:val="aa"/>
        <w:spacing w:line="240" w:lineRule="atLeast"/>
        <w:ind w:left="0"/>
        <w:jc w:val="left"/>
        <w:rPr>
          <w:rFonts w:ascii="Times New Roman" w:hAnsi="Times New Roman"/>
          <w:color w:val="FF0000"/>
          <w:sz w:val="24"/>
        </w:rPr>
      </w:pPr>
    </w:p>
    <w:p w:rsidR="00D250F7" w:rsidRPr="001364E8" w:rsidRDefault="00D250F7" w:rsidP="00D250F7">
      <w:pPr>
        <w:pStyle w:val="aa"/>
        <w:spacing w:line="240" w:lineRule="atLeast"/>
        <w:ind w:left="0"/>
        <w:jc w:val="left"/>
        <w:rPr>
          <w:rFonts w:ascii="Times New Roman" w:hAnsi="Times New Roman"/>
          <w:color w:val="FF0000"/>
          <w:sz w:val="24"/>
        </w:rPr>
      </w:pPr>
    </w:p>
    <w:p w:rsidR="00D250F7" w:rsidRPr="001364E8" w:rsidRDefault="00D250F7" w:rsidP="00D250F7">
      <w:pPr>
        <w:pStyle w:val="aa"/>
        <w:spacing w:line="240" w:lineRule="atLeast"/>
        <w:ind w:left="0"/>
        <w:jc w:val="left"/>
        <w:rPr>
          <w:rFonts w:ascii="Times New Roman" w:hAnsi="Times New Roman"/>
          <w:color w:val="FF0000"/>
          <w:sz w:val="24"/>
        </w:rPr>
      </w:pPr>
    </w:p>
    <w:p w:rsidR="00D250F7" w:rsidRPr="001364E8" w:rsidRDefault="00D250F7" w:rsidP="00D250F7">
      <w:pPr>
        <w:pStyle w:val="aa"/>
        <w:spacing w:line="240" w:lineRule="atLeast"/>
        <w:ind w:left="0"/>
        <w:jc w:val="left"/>
        <w:rPr>
          <w:rFonts w:ascii="Times New Roman" w:hAnsi="Times New Roman"/>
          <w:color w:val="FF0000"/>
          <w:sz w:val="24"/>
        </w:rPr>
      </w:pPr>
    </w:p>
    <w:p w:rsidR="00D250F7" w:rsidRPr="001364E8" w:rsidRDefault="00D250F7" w:rsidP="00D250F7">
      <w:pPr>
        <w:pStyle w:val="aa"/>
        <w:spacing w:line="240" w:lineRule="atLeast"/>
        <w:ind w:left="0"/>
        <w:jc w:val="left"/>
        <w:rPr>
          <w:rFonts w:ascii="Times New Roman" w:hAnsi="Times New Roman"/>
          <w:b/>
          <w:sz w:val="24"/>
        </w:rPr>
      </w:pPr>
      <w:r w:rsidRPr="001364E8">
        <w:rPr>
          <w:rFonts w:ascii="Times New Roman" w:hAnsi="Times New Roman"/>
          <w:color w:val="FF0000"/>
          <w:sz w:val="24"/>
        </w:rPr>
        <w:br w:type="page"/>
      </w:r>
    </w:p>
    <w:p w:rsidR="00D250F7" w:rsidRPr="008F2832" w:rsidRDefault="00D250F7" w:rsidP="00D250F7">
      <w:pPr>
        <w:pStyle w:val="aa"/>
        <w:spacing w:line="240" w:lineRule="atLeast"/>
        <w:ind w:left="0"/>
        <w:jc w:val="left"/>
        <w:rPr>
          <w:rFonts w:ascii="Times New Roman" w:hAnsi="Times New Roman"/>
          <w:kern w:val="0"/>
          <w:sz w:val="24"/>
        </w:rPr>
      </w:pPr>
      <w:r w:rsidRPr="008F2832">
        <w:rPr>
          <w:rFonts w:ascii="Times New Roman" w:hAnsi="Times New Roman"/>
          <w:b/>
          <w:sz w:val="24"/>
        </w:rPr>
        <w:t>T</w:t>
      </w:r>
      <w:r w:rsidR="00AC568E" w:rsidRPr="008F2832">
        <w:rPr>
          <w:rFonts w:ascii="Times New Roman" w:hAnsi="Times New Roman"/>
          <w:b/>
          <w:sz w:val="24"/>
        </w:rPr>
        <w:t>ABLE</w:t>
      </w:r>
      <w:r w:rsidRPr="008F2832">
        <w:rPr>
          <w:rFonts w:ascii="Times New Roman" w:hAnsi="Times New Roman"/>
          <w:b/>
          <w:sz w:val="24"/>
        </w:rPr>
        <w:t xml:space="preserve"> 1</w:t>
      </w:r>
      <w:r w:rsidRPr="008F2832">
        <w:rPr>
          <w:rFonts w:ascii="Times New Roman" w:hAnsi="Times New Roman"/>
          <w:kern w:val="0"/>
          <w:sz w:val="24"/>
        </w:rPr>
        <w:t xml:space="preserve"> Changes in percentage of blood group antigen expressed cells on erythroid cells from equine peripheral blood during incubation in a two phase liquid culture system</w:t>
      </w:r>
    </w:p>
    <w:p w:rsidR="00D250F7" w:rsidRPr="001364E8" w:rsidRDefault="00D250F7" w:rsidP="00D250F7">
      <w:pPr>
        <w:pStyle w:val="aa"/>
        <w:spacing w:line="240" w:lineRule="atLeast"/>
        <w:ind w:left="0"/>
        <w:jc w:val="left"/>
        <w:rPr>
          <w:rFonts w:ascii="Times New Roman" w:hAnsi="Times New Roman"/>
          <w:kern w:val="0"/>
          <w:sz w:val="24"/>
        </w:rPr>
      </w:pPr>
    </w:p>
    <w:tbl>
      <w:tblPr>
        <w:tblW w:w="0" w:type="auto"/>
        <w:tblBorders>
          <w:top w:val="single" w:sz="4" w:space="0" w:color="auto"/>
          <w:bottom w:val="single" w:sz="4" w:space="0" w:color="auto"/>
          <w:insideH w:val="single" w:sz="4" w:space="0" w:color="auto"/>
        </w:tblBorders>
        <w:tblLook w:val="00A0" w:firstRow="1" w:lastRow="0" w:firstColumn="1" w:lastColumn="0" w:noHBand="0" w:noVBand="0"/>
      </w:tblPr>
      <w:tblGrid>
        <w:gridCol w:w="2155"/>
        <w:gridCol w:w="1531"/>
        <w:gridCol w:w="1531"/>
        <w:gridCol w:w="1531"/>
        <w:gridCol w:w="1531"/>
      </w:tblGrid>
      <w:tr w:rsidR="00D250F7" w:rsidRPr="001364E8">
        <w:tc>
          <w:tcPr>
            <w:tcW w:w="2155" w:type="dxa"/>
            <w:tcBorders>
              <w:bottom w:val="nil"/>
            </w:tcBorders>
          </w:tcPr>
          <w:p w:rsidR="00D250F7" w:rsidRPr="001364E8" w:rsidRDefault="00D250F7" w:rsidP="00D250F7">
            <w:pPr>
              <w:widowControl/>
              <w:jc w:val="left"/>
              <w:rPr>
                <w:rFonts w:ascii="Times New Roman" w:hAnsi="Times New Roman"/>
                <w:kern w:val="0"/>
                <w:sz w:val="24"/>
              </w:rPr>
            </w:pPr>
            <w:r w:rsidRPr="001364E8">
              <w:rPr>
                <w:rFonts w:ascii="Times New Roman" w:hAnsi="Times New Roman"/>
                <w:kern w:val="0"/>
                <w:sz w:val="24"/>
              </w:rPr>
              <w:t xml:space="preserve"> Blood System</w:t>
            </w:r>
          </w:p>
        </w:tc>
        <w:tc>
          <w:tcPr>
            <w:tcW w:w="1531" w:type="dxa"/>
            <w:tcBorders>
              <w:bottom w:val="nil"/>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A</w:t>
            </w:r>
          </w:p>
        </w:tc>
        <w:tc>
          <w:tcPr>
            <w:tcW w:w="1531" w:type="dxa"/>
            <w:tcBorders>
              <w:bottom w:val="nil"/>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C</w:t>
            </w:r>
          </w:p>
        </w:tc>
        <w:tc>
          <w:tcPr>
            <w:tcW w:w="1531" w:type="dxa"/>
            <w:gridSpan w:val="2"/>
            <w:tcBorders>
              <w:bottom w:val="single" w:sz="4" w:space="0" w:color="auto"/>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D</w:t>
            </w:r>
          </w:p>
        </w:tc>
      </w:tr>
      <w:tr w:rsidR="00D250F7" w:rsidRPr="001364E8">
        <w:tc>
          <w:tcPr>
            <w:tcW w:w="2155" w:type="dxa"/>
            <w:tcBorders>
              <w:top w:val="nil"/>
            </w:tcBorders>
          </w:tcPr>
          <w:p w:rsidR="00D250F7" w:rsidRPr="001364E8" w:rsidRDefault="00D250F7" w:rsidP="00D250F7">
            <w:pPr>
              <w:widowControl/>
              <w:jc w:val="left"/>
              <w:rPr>
                <w:rFonts w:ascii="Times New Roman" w:hAnsi="Times New Roman"/>
                <w:kern w:val="0"/>
                <w:sz w:val="24"/>
              </w:rPr>
            </w:pPr>
            <w:r w:rsidRPr="001364E8">
              <w:rPr>
                <w:rFonts w:ascii="Times New Roman" w:hAnsi="Times New Roman"/>
                <w:kern w:val="0"/>
                <w:sz w:val="24"/>
              </w:rPr>
              <w:t xml:space="preserve"> Factor</w:t>
            </w:r>
          </w:p>
        </w:tc>
        <w:tc>
          <w:tcPr>
            <w:tcW w:w="1531" w:type="dxa"/>
            <w:tcBorders>
              <w:top w:val="nil"/>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Aa</w:t>
            </w:r>
          </w:p>
        </w:tc>
        <w:tc>
          <w:tcPr>
            <w:tcW w:w="1531" w:type="dxa"/>
            <w:tcBorders>
              <w:top w:val="nil"/>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Ca</w:t>
            </w:r>
          </w:p>
        </w:tc>
        <w:tc>
          <w:tcPr>
            <w:tcW w:w="1531" w:type="dxa"/>
            <w:tcBorders>
              <w:top w:val="single" w:sz="4" w:space="0" w:color="auto"/>
            </w:tcBorders>
          </w:tcPr>
          <w:p w:rsidR="00D250F7" w:rsidRPr="001364E8" w:rsidRDefault="00D250F7" w:rsidP="00D250F7">
            <w:pPr>
              <w:widowControl/>
              <w:jc w:val="center"/>
              <w:rPr>
                <w:rFonts w:ascii="Times New Roman" w:hAnsi="Times New Roman"/>
                <w:kern w:val="0"/>
                <w:sz w:val="24"/>
              </w:rPr>
            </w:pPr>
            <w:proofErr w:type="spellStart"/>
            <w:r w:rsidRPr="001364E8">
              <w:rPr>
                <w:rFonts w:ascii="Times New Roman" w:hAnsi="Times New Roman"/>
                <w:kern w:val="0"/>
                <w:sz w:val="24"/>
              </w:rPr>
              <w:t>Dk</w:t>
            </w:r>
            <w:proofErr w:type="spellEnd"/>
          </w:p>
        </w:tc>
        <w:tc>
          <w:tcPr>
            <w:tcW w:w="1531" w:type="dxa"/>
            <w:tcBorders>
              <w:top w:val="single" w:sz="4" w:space="0" w:color="auto"/>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Dl</w:t>
            </w:r>
          </w:p>
        </w:tc>
      </w:tr>
      <w:tr w:rsidR="00D250F7" w:rsidRPr="001364E8">
        <w:tc>
          <w:tcPr>
            <w:tcW w:w="2155" w:type="dxa"/>
            <w:tcBorders>
              <w:bottom w:val="nil"/>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 xml:space="preserve"> Days of culture</w:t>
            </w:r>
          </w:p>
        </w:tc>
        <w:tc>
          <w:tcPr>
            <w:tcW w:w="1531" w:type="dxa"/>
            <w:tcBorders>
              <w:bottom w:val="nil"/>
            </w:tcBorders>
          </w:tcPr>
          <w:p w:rsidR="00D250F7" w:rsidRPr="001364E8" w:rsidRDefault="00D250F7" w:rsidP="008F2832">
            <w:pPr>
              <w:widowControl/>
              <w:jc w:val="center"/>
              <w:rPr>
                <w:rFonts w:ascii="Times New Roman" w:hAnsi="Times New Roman"/>
                <w:kern w:val="0"/>
                <w:sz w:val="24"/>
              </w:rPr>
            </w:pPr>
          </w:p>
        </w:tc>
        <w:tc>
          <w:tcPr>
            <w:tcW w:w="1531" w:type="dxa"/>
            <w:tcBorders>
              <w:bottom w:val="nil"/>
            </w:tcBorders>
          </w:tcPr>
          <w:p w:rsidR="00D250F7" w:rsidRPr="001364E8" w:rsidRDefault="00D250F7" w:rsidP="008F2832">
            <w:pPr>
              <w:widowControl/>
              <w:jc w:val="center"/>
              <w:rPr>
                <w:rFonts w:ascii="Times New Roman" w:hAnsi="Times New Roman"/>
                <w:kern w:val="0"/>
                <w:sz w:val="24"/>
              </w:rPr>
            </w:pPr>
          </w:p>
        </w:tc>
        <w:tc>
          <w:tcPr>
            <w:tcW w:w="1531" w:type="dxa"/>
            <w:tcBorders>
              <w:bottom w:val="nil"/>
            </w:tcBorders>
          </w:tcPr>
          <w:p w:rsidR="00D250F7" w:rsidRPr="001364E8" w:rsidRDefault="00D250F7" w:rsidP="008F2832">
            <w:pPr>
              <w:widowControl/>
              <w:jc w:val="center"/>
              <w:rPr>
                <w:rFonts w:ascii="Times New Roman" w:hAnsi="Times New Roman"/>
                <w:kern w:val="0"/>
                <w:sz w:val="24"/>
              </w:rPr>
            </w:pPr>
          </w:p>
        </w:tc>
        <w:tc>
          <w:tcPr>
            <w:tcW w:w="1531" w:type="dxa"/>
            <w:tcBorders>
              <w:bottom w:val="nil"/>
            </w:tcBorders>
          </w:tcPr>
          <w:p w:rsidR="00D250F7" w:rsidRPr="001364E8" w:rsidRDefault="00D250F7" w:rsidP="008F2832">
            <w:pPr>
              <w:widowControl/>
              <w:jc w:val="center"/>
              <w:rPr>
                <w:rFonts w:ascii="Times New Roman" w:hAnsi="Times New Roman"/>
                <w:kern w:val="0"/>
                <w:sz w:val="24"/>
              </w:rPr>
            </w:pPr>
          </w:p>
        </w:tc>
      </w:tr>
      <w:tr w:rsidR="00D250F7" w:rsidRPr="001364E8">
        <w:tc>
          <w:tcPr>
            <w:tcW w:w="2155" w:type="dxa"/>
            <w:tcBorders>
              <w:top w:val="nil"/>
              <w:bottom w:val="nil"/>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0</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rPr>
            </w:pPr>
            <w:r w:rsidRPr="001364E8">
              <w:rPr>
                <w:rFonts w:ascii="Times New Roman" w:hAnsi="Times New Roman"/>
                <w:kern w:val="0"/>
                <w:sz w:val="24"/>
              </w:rPr>
              <w:t>0</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rPr>
            </w:pPr>
            <w:r w:rsidRPr="001364E8">
              <w:rPr>
                <w:rFonts w:ascii="Times New Roman" w:hAnsi="Times New Roman"/>
                <w:kern w:val="0"/>
                <w:sz w:val="24"/>
              </w:rPr>
              <w:t>0</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rPr>
            </w:pPr>
            <w:r w:rsidRPr="001364E8">
              <w:rPr>
                <w:rFonts w:ascii="Times New Roman" w:hAnsi="Times New Roman"/>
                <w:kern w:val="0"/>
                <w:sz w:val="24"/>
              </w:rPr>
              <w:t>0</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rPr>
            </w:pPr>
            <w:r w:rsidRPr="001364E8">
              <w:rPr>
                <w:rFonts w:ascii="Times New Roman" w:hAnsi="Times New Roman"/>
                <w:kern w:val="0"/>
                <w:sz w:val="24"/>
              </w:rPr>
              <w:t>0</w:t>
            </w:r>
          </w:p>
        </w:tc>
      </w:tr>
      <w:tr w:rsidR="00D250F7" w:rsidRPr="001364E8">
        <w:tc>
          <w:tcPr>
            <w:tcW w:w="2155" w:type="dxa"/>
            <w:tcBorders>
              <w:top w:val="nil"/>
              <w:bottom w:val="nil"/>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1</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rPr>
              <w:t>10.5</w:t>
            </w:r>
            <w:r w:rsidRPr="001364E8">
              <w:rPr>
                <w:rFonts w:ascii="Times New Roman" w:hAnsi="Times New Roman"/>
                <w:kern w:val="0"/>
                <w:sz w:val="24"/>
                <w:lang w:val="ja-JP"/>
              </w:rPr>
              <w:t xml:space="preserve"> </w:t>
            </w:r>
            <w:r w:rsidRPr="001364E8">
              <w:rPr>
                <w:rFonts w:ascii="Times New Roman" w:hAnsi="Times New Roman"/>
                <w:sz w:val="24"/>
              </w:rPr>
              <w:t>±</w:t>
            </w:r>
            <w:r w:rsidRPr="001364E8">
              <w:rPr>
                <w:rFonts w:ascii="Times New Roman" w:hAnsi="Times New Roman"/>
                <w:kern w:val="0"/>
                <w:sz w:val="24"/>
                <w:lang w:val="ja-JP"/>
              </w:rPr>
              <w:t xml:space="preserve"> 3.3</w:t>
            </w:r>
            <w:r w:rsidRPr="001364E8">
              <w:rPr>
                <w:rFonts w:ascii="Times New Roman" w:hAnsi="Times New Roman"/>
                <w:kern w:val="0"/>
                <w:sz w:val="24"/>
                <w:vertAlign w:val="superscript"/>
                <w:lang w:val="ja-JP"/>
              </w:rPr>
              <w:t>a</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rPr>
              <w:t xml:space="preserve">7.1 </w:t>
            </w:r>
            <w:r w:rsidRPr="001364E8">
              <w:rPr>
                <w:rFonts w:ascii="Times New Roman" w:hAnsi="Times New Roman"/>
                <w:sz w:val="24"/>
              </w:rPr>
              <w:t>±</w:t>
            </w:r>
            <w:r w:rsidRPr="001364E8">
              <w:rPr>
                <w:rFonts w:ascii="Times New Roman" w:hAnsi="Times New Roman"/>
                <w:kern w:val="0"/>
                <w:sz w:val="24"/>
                <w:lang w:val="ja-JP"/>
              </w:rPr>
              <w:t xml:space="preserve"> 3.3</w:t>
            </w:r>
            <w:r w:rsidRPr="001364E8">
              <w:rPr>
                <w:rFonts w:ascii="Times New Roman" w:hAnsi="Times New Roman"/>
                <w:kern w:val="0"/>
                <w:sz w:val="24"/>
                <w:vertAlign w:val="superscript"/>
                <w:lang w:val="ja-JP"/>
              </w:rPr>
              <w:t>a</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lang w:val="ja-JP"/>
              </w:rPr>
              <w:t>0</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rPr>
            </w:pPr>
            <w:r w:rsidRPr="001364E8">
              <w:rPr>
                <w:rFonts w:ascii="Times New Roman" w:hAnsi="Times New Roman"/>
                <w:kern w:val="0"/>
                <w:sz w:val="24"/>
                <w:lang w:val="ja-JP"/>
              </w:rPr>
              <w:t>0</w:t>
            </w:r>
          </w:p>
        </w:tc>
      </w:tr>
      <w:tr w:rsidR="00D250F7" w:rsidRPr="001364E8">
        <w:tc>
          <w:tcPr>
            <w:tcW w:w="2155" w:type="dxa"/>
            <w:tcBorders>
              <w:top w:val="nil"/>
              <w:bottom w:val="nil"/>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2</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rPr>
              <w:t>19.9</w:t>
            </w:r>
            <w:r w:rsidRPr="001364E8">
              <w:rPr>
                <w:rFonts w:ascii="Times New Roman" w:hAnsi="Times New Roman"/>
                <w:kern w:val="0"/>
                <w:sz w:val="24"/>
                <w:lang w:val="ja-JP"/>
              </w:rPr>
              <w:t xml:space="preserve"> </w:t>
            </w:r>
            <w:r w:rsidRPr="001364E8">
              <w:rPr>
                <w:rFonts w:ascii="Times New Roman" w:hAnsi="Times New Roman"/>
                <w:sz w:val="24"/>
              </w:rPr>
              <w:t>±</w:t>
            </w:r>
            <w:r w:rsidRPr="001364E8">
              <w:rPr>
                <w:rFonts w:ascii="Times New Roman" w:hAnsi="Times New Roman"/>
                <w:kern w:val="0"/>
                <w:sz w:val="24"/>
                <w:lang w:val="ja-JP"/>
              </w:rPr>
              <w:t xml:space="preserve"> 3.3</w:t>
            </w:r>
            <w:r w:rsidRPr="001364E8">
              <w:rPr>
                <w:rFonts w:ascii="Times New Roman" w:hAnsi="Times New Roman"/>
                <w:kern w:val="0"/>
                <w:sz w:val="24"/>
                <w:vertAlign w:val="superscript"/>
                <w:lang w:val="ja-JP"/>
              </w:rPr>
              <w:t>ab</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lang w:val="ja-JP"/>
              </w:rPr>
              <w:t xml:space="preserve">17.2 </w:t>
            </w:r>
            <w:r w:rsidRPr="001364E8">
              <w:rPr>
                <w:rFonts w:ascii="Times New Roman" w:hAnsi="Times New Roman"/>
                <w:sz w:val="24"/>
              </w:rPr>
              <w:t>±</w:t>
            </w:r>
            <w:r w:rsidRPr="001364E8">
              <w:rPr>
                <w:rFonts w:ascii="Times New Roman" w:hAnsi="Times New Roman"/>
                <w:kern w:val="0"/>
                <w:sz w:val="24"/>
                <w:lang w:val="ja-JP"/>
              </w:rPr>
              <w:t xml:space="preserve"> 5.1</w:t>
            </w:r>
            <w:r w:rsidRPr="001364E8">
              <w:rPr>
                <w:rFonts w:ascii="Times New Roman" w:hAnsi="Times New Roman"/>
                <w:kern w:val="0"/>
                <w:sz w:val="24"/>
                <w:vertAlign w:val="superscript"/>
                <w:lang w:val="ja-JP"/>
              </w:rPr>
              <w:t>ab</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rPr>
              <w:t>5.3</w:t>
            </w:r>
            <w:r w:rsidRPr="001364E8">
              <w:rPr>
                <w:rFonts w:ascii="Times New Roman" w:hAnsi="Times New Roman"/>
                <w:kern w:val="0"/>
                <w:sz w:val="24"/>
                <w:lang w:val="ja-JP"/>
              </w:rPr>
              <w:t xml:space="preserve"> </w:t>
            </w:r>
            <w:r w:rsidRPr="001364E8">
              <w:rPr>
                <w:rFonts w:ascii="Times New Roman" w:hAnsi="Times New Roman"/>
                <w:sz w:val="24"/>
              </w:rPr>
              <w:t>±</w:t>
            </w:r>
            <w:r w:rsidRPr="001364E8">
              <w:rPr>
                <w:rFonts w:ascii="Times New Roman" w:hAnsi="Times New Roman"/>
                <w:kern w:val="0"/>
                <w:sz w:val="24"/>
                <w:lang w:val="ja-JP"/>
              </w:rPr>
              <w:t xml:space="preserve"> 5.1</w:t>
            </w:r>
            <w:r w:rsidRPr="001364E8">
              <w:rPr>
                <w:rFonts w:ascii="Times New Roman" w:hAnsi="Times New Roman"/>
                <w:kern w:val="0"/>
                <w:sz w:val="24"/>
                <w:vertAlign w:val="superscript"/>
                <w:lang w:val="ja-JP"/>
              </w:rPr>
              <w:t>a</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rPr>
            </w:pPr>
            <w:r w:rsidRPr="001364E8">
              <w:rPr>
                <w:rFonts w:ascii="Times New Roman" w:hAnsi="Times New Roman"/>
                <w:kern w:val="0"/>
                <w:sz w:val="24"/>
              </w:rPr>
              <w:t>3.2</w:t>
            </w:r>
            <w:r w:rsidRPr="001364E8">
              <w:rPr>
                <w:rFonts w:ascii="Times New Roman" w:hAnsi="Times New Roman"/>
                <w:kern w:val="0"/>
                <w:sz w:val="24"/>
                <w:lang w:val="ja-JP"/>
              </w:rPr>
              <w:t xml:space="preserve"> </w:t>
            </w:r>
            <w:r w:rsidRPr="001364E8">
              <w:rPr>
                <w:rFonts w:ascii="Times New Roman" w:hAnsi="Times New Roman"/>
                <w:sz w:val="24"/>
              </w:rPr>
              <w:t>±</w:t>
            </w:r>
            <w:r w:rsidRPr="001364E8">
              <w:rPr>
                <w:rFonts w:ascii="Times New Roman" w:hAnsi="Times New Roman"/>
                <w:kern w:val="0"/>
                <w:sz w:val="24"/>
                <w:lang w:val="ja-JP"/>
              </w:rPr>
              <w:t xml:space="preserve"> 2.5</w:t>
            </w:r>
            <w:r w:rsidRPr="001364E8">
              <w:rPr>
                <w:rFonts w:ascii="Times New Roman" w:hAnsi="Times New Roman"/>
                <w:kern w:val="0"/>
                <w:sz w:val="24"/>
                <w:vertAlign w:val="superscript"/>
                <w:lang w:val="ja-JP"/>
              </w:rPr>
              <w:t>a</w:t>
            </w:r>
          </w:p>
        </w:tc>
      </w:tr>
      <w:tr w:rsidR="00D250F7" w:rsidRPr="001364E8">
        <w:tc>
          <w:tcPr>
            <w:tcW w:w="2155" w:type="dxa"/>
            <w:tcBorders>
              <w:top w:val="nil"/>
              <w:bottom w:val="nil"/>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3</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rPr>
              <w:t xml:space="preserve">37.7 </w:t>
            </w:r>
            <w:r w:rsidRPr="001364E8">
              <w:rPr>
                <w:rFonts w:ascii="Times New Roman" w:hAnsi="Times New Roman"/>
                <w:sz w:val="24"/>
              </w:rPr>
              <w:t>±</w:t>
            </w:r>
            <w:r w:rsidRPr="001364E8">
              <w:rPr>
                <w:rFonts w:ascii="Times New Roman" w:hAnsi="Times New Roman"/>
                <w:kern w:val="0"/>
                <w:sz w:val="24"/>
                <w:lang w:val="ja-JP"/>
              </w:rPr>
              <w:t xml:space="preserve"> 2.4</w:t>
            </w:r>
            <w:r w:rsidRPr="001364E8">
              <w:rPr>
                <w:rFonts w:ascii="Times New Roman" w:hAnsi="Times New Roman"/>
                <w:kern w:val="0"/>
                <w:sz w:val="24"/>
                <w:vertAlign w:val="superscript"/>
                <w:lang w:val="ja-JP"/>
              </w:rPr>
              <w:t>b</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lang w:val="ja-JP"/>
              </w:rPr>
              <w:t xml:space="preserve">31.8 </w:t>
            </w:r>
            <w:r w:rsidRPr="001364E8">
              <w:rPr>
                <w:rFonts w:ascii="Times New Roman" w:hAnsi="Times New Roman"/>
                <w:sz w:val="24"/>
              </w:rPr>
              <w:t>±</w:t>
            </w:r>
            <w:r w:rsidRPr="001364E8">
              <w:rPr>
                <w:rFonts w:ascii="Times New Roman" w:hAnsi="Times New Roman"/>
                <w:kern w:val="0"/>
                <w:sz w:val="24"/>
                <w:lang w:val="ja-JP"/>
              </w:rPr>
              <w:t xml:space="preserve"> 3.9</w:t>
            </w:r>
            <w:r w:rsidRPr="001364E8">
              <w:rPr>
                <w:rFonts w:ascii="Times New Roman" w:hAnsi="Times New Roman"/>
                <w:kern w:val="0"/>
                <w:sz w:val="24"/>
                <w:vertAlign w:val="superscript"/>
                <w:lang w:val="ja-JP"/>
              </w:rPr>
              <w:t>b</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rPr>
              <w:t>15.4</w:t>
            </w:r>
            <w:r w:rsidRPr="001364E8">
              <w:rPr>
                <w:rFonts w:ascii="Times New Roman" w:hAnsi="Times New Roman"/>
                <w:kern w:val="0"/>
                <w:sz w:val="24"/>
                <w:lang w:val="ja-JP"/>
              </w:rPr>
              <w:t xml:space="preserve"> </w:t>
            </w:r>
            <w:r w:rsidRPr="001364E8">
              <w:rPr>
                <w:rFonts w:ascii="Times New Roman" w:hAnsi="Times New Roman"/>
                <w:sz w:val="24"/>
              </w:rPr>
              <w:t>±</w:t>
            </w:r>
            <w:r w:rsidRPr="001364E8">
              <w:rPr>
                <w:rFonts w:ascii="Times New Roman" w:hAnsi="Times New Roman"/>
                <w:kern w:val="0"/>
                <w:sz w:val="24"/>
                <w:lang w:val="ja-JP"/>
              </w:rPr>
              <w:t xml:space="preserve"> 4.2</w:t>
            </w:r>
            <w:r w:rsidRPr="001364E8">
              <w:rPr>
                <w:rFonts w:ascii="Times New Roman" w:hAnsi="Times New Roman"/>
                <w:kern w:val="0"/>
                <w:sz w:val="24"/>
                <w:vertAlign w:val="superscript"/>
                <w:lang w:val="ja-JP"/>
              </w:rPr>
              <w:t>a</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rPr>
            </w:pPr>
            <w:r w:rsidRPr="001364E8">
              <w:rPr>
                <w:rFonts w:ascii="Times New Roman" w:hAnsi="Times New Roman"/>
                <w:kern w:val="0"/>
                <w:sz w:val="24"/>
                <w:lang w:val="ja-JP"/>
              </w:rPr>
              <w:t xml:space="preserve">12.5 </w:t>
            </w:r>
            <w:r w:rsidRPr="001364E8">
              <w:rPr>
                <w:rFonts w:ascii="Times New Roman" w:hAnsi="Times New Roman"/>
                <w:sz w:val="24"/>
              </w:rPr>
              <w:t>±</w:t>
            </w:r>
            <w:r w:rsidRPr="001364E8">
              <w:rPr>
                <w:rFonts w:ascii="Times New Roman" w:hAnsi="Times New Roman"/>
                <w:kern w:val="0"/>
                <w:sz w:val="24"/>
                <w:lang w:val="ja-JP"/>
              </w:rPr>
              <w:t xml:space="preserve"> 2.3</w:t>
            </w:r>
            <w:r w:rsidRPr="001364E8">
              <w:rPr>
                <w:rFonts w:ascii="Times New Roman" w:hAnsi="Times New Roman"/>
                <w:kern w:val="0"/>
                <w:sz w:val="24"/>
                <w:vertAlign w:val="superscript"/>
                <w:lang w:val="ja-JP"/>
              </w:rPr>
              <w:t>a</w:t>
            </w:r>
          </w:p>
        </w:tc>
      </w:tr>
      <w:tr w:rsidR="00D250F7" w:rsidRPr="001364E8">
        <w:tc>
          <w:tcPr>
            <w:tcW w:w="2155" w:type="dxa"/>
            <w:tcBorders>
              <w:top w:val="nil"/>
              <w:bottom w:val="nil"/>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4</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rPr>
              <w:t>56.4</w:t>
            </w:r>
            <w:r w:rsidRPr="001364E8">
              <w:rPr>
                <w:rFonts w:ascii="Times New Roman" w:hAnsi="Times New Roman"/>
                <w:kern w:val="0"/>
                <w:sz w:val="24"/>
                <w:lang w:val="ja-JP"/>
              </w:rPr>
              <w:t xml:space="preserve"> </w:t>
            </w:r>
            <w:r w:rsidRPr="001364E8">
              <w:rPr>
                <w:rFonts w:ascii="Times New Roman" w:hAnsi="Times New Roman"/>
                <w:sz w:val="24"/>
              </w:rPr>
              <w:t>±</w:t>
            </w:r>
            <w:r w:rsidRPr="001364E8">
              <w:rPr>
                <w:rFonts w:ascii="Times New Roman" w:hAnsi="Times New Roman"/>
                <w:kern w:val="0"/>
                <w:sz w:val="24"/>
                <w:lang w:val="ja-JP"/>
              </w:rPr>
              <w:t xml:space="preserve"> 4.1</w:t>
            </w:r>
            <w:r w:rsidRPr="001364E8">
              <w:rPr>
                <w:rFonts w:ascii="Times New Roman" w:hAnsi="Times New Roman"/>
                <w:kern w:val="0"/>
                <w:sz w:val="24"/>
                <w:vertAlign w:val="superscript"/>
                <w:lang w:val="ja-JP"/>
              </w:rPr>
              <w:t>c</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lang w:val="ja-JP"/>
              </w:rPr>
              <w:t xml:space="preserve">54.5 </w:t>
            </w:r>
            <w:r w:rsidRPr="001364E8">
              <w:rPr>
                <w:rFonts w:ascii="Times New Roman" w:hAnsi="Times New Roman"/>
                <w:sz w:val="24"/>
              </w:rPr>
              <w:t>±</w:t>
            </w:r>
            <w:r w:rsidRPr="001364E8">
              <w:rPr>
                <w:rFonts w:ascii="Times New Roman" w:hAnsi="Times New Roman"/>
                <w:kern w:val="0"/>
                <w:sz w:val="24"/>
                <w:lang w:val="ja-JP"/>
              </w:rPr>
              <w:t xml:space="preserve"> 2.4</w:t>
            </w:r>
            <w:r w:rsidRPr="001364E8">
              <w:rPr>
                <w:rFonts w:ascii="Times New Roman" w:hAnsi="Times New Roman"/>
                <w:kern w:val="0"/>
                <w:sz w:val="24"/>
                <w:vertAlign w:val="superscript"/>
                <w:lang w:val="ja-JP"/>
              </w:rPr>
              <w:t>c</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lang w:val="ja-JP"/>
              </w:rPr>
              <w:t xml:space="preserve">21.1 </w:t>
            </w:r>
            <w:r w:rsidRPr="001364E8">
              <w:rPr>
                <w:rFonts w:ascii="Times New Roman" w:hAnsi="Times New Roman"/>
                <w:sz w:val="24"/>
              </w:rPr>
              <w:t>±</w:t>
            </w:r>
            <w:r w:rsidRPr="001364E8">
              <w:rPr>
                <w:rFonts w:ascii="Times New Roman" w:hAnsi="Times New Roman"/>
                <w:kern w:val="0"/>
                <w:sz w:val="24"/>
                <w:lang w:val="ja-JP"/>
              </w:rPr>
              <w:t xml:space="preserve"> 1.4</w:t>
            </w:r>
            <w:r w:rsidRPr="001364E8">
              <w:rPr>
                <w:rFonts w:ascii="Times New Roman" w:hAnsi="Times New Roman"/>
                <w:kern w:val="0"/>
                <w:sz w:val="24"/>
                <w:vertAlign w:val="superscript"/>
                <w:lang w:val="ja-JP"/>
              </w:rPr>
              <w:t>ab</w:t>
            </w:r>
          </w:p>
        </w:tc>
        <w:tc>
          <w:tcPr>
            <w:tcW w:w="1531" w:type="dxa"/>
            <w:tcBorders>
              <w:top w:val="nil"/>
              <w:bottom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lang w:val="ja-JP"/>
              </w:rPr>
              <w:t xml:space="preserve">18.0 </w:t>
            </w:r>
            <w:r w:rsidRPr="001364E8">
              <w:rPr>
                <w:rFonts w:ascii="Times New Roman" w:hAnsi="Times New Roman"/>
                <w:sz w:val="24"/>
              </w:rPr>
              <w:t>±</w:t>
            </w:r>
            <w:r w:rsidRPr="001364E8">
              <w:rPr>
                <w:rFonts w:ascii="Times New Roman" w:hAnsi="Times New Roman"/>
                <w:kern w:val="0"/>
                <w:sz w:val="24"/>
                <w:lang w:val="ja-JP"/>
              </w:rPr>
              <w:t xml:space="preserve"> 3.5</w:t>
            </w:r>
            <w:r w:rsidRPr="001364E8">
              <w:rPr>
                <w:rFonts w:ascii="Times New Roman" w:hAnsi="Times New Roman"/>
                <w:kern w:val="0"/>
                <w:sz w:val="24"/>
                <w:vertAlign w:val="superscript"/>
                <w:lang w:val="ja-JP"/>
              </w:rPr>
              <w:t>ab</w:t>
            </w:r>
          </w:p>
        </w:tc>
      </w:tr>
      <w:tr w:rsidR="00D250F7" w:rsidRPr="001364E8">
        <w:tc>
          <w:tcPr>
            <w:tcW w:w="2155" w:type="dxa"/>
            <w:tcBorders>
              <w:top w:val="nil"/>
            </w:tcBorders>
          </w:tcPr>
          <w:p w:rsidR="00D250F7" w:rsidRPr="001364E8" w:rsidRDefault="00D250F7" w:rsidP="00D250F7">
            <w:pPr>
              <w:widowControl/>
              <w:jc w:val="center"/>
              <w:rPr>
                <w:rFonts w:ascii="Times New Roman" w:hAnsi="Times New Roman"/>
                <w:kern w:val="0"/>
                <w:sz w:val="24"/>
              </w:rPr>
            </w:pPr>
            <w:r w:rsidRPr="001364E8">
              <w:rPr>
                <w:rFonts w:ascii="Times New Roman" w:hAnsi="Times New Roman"/>
                <w:kern w:val="0"/>
                <w:sz w:val="24"/>
              </w:rPr>
              <w:t>5</w:t>
            </w:r>
          </w:p>
        </w:tc>
        <w:tc>
          <w:tcPr>
            <w:tcW w:w="1531" w:type="dxa"/>
            <w:tcBorders>
              <w:top w:val="nil"/>
            </w:tcBorders>
          </w:tcPr>
          <w:p w:rsidR="00D250F7" w:rsidRPr="001364E8" w:rsidRDefault="00D250F7" w:rsidP="008F2832">
            <w:pPr>
              <w:widowControl/>
              <w:jc w:val="center"/>
              <w:rPr>
                <w:rFonts w:ascii="Times New Roman" w:hAnsi="Times New Roman"/>
                <w:kern w:val="0"/>
                <w:sz w:val="24"/>
              </w:rPr>
            </w:pPr>
            <w:r w:rsidRPr="001364E8">
              <w:rPr>
                <w:rFonts w:ascii="Times New Roman" w:hAnsi="Times New Roman"/>
                <w:kern w:val="0"/>
                <w:sz w:val="24"/>
              </w:rPr>
              <w:t>91.5</w:t>
            </w:r>
            <w:r w:rsidRPr="001364E8">
              <w:rPr>
                <w:rFonts w:ascii="Times New Roman" w:hAnsi="Times New Roman"/>
                <w:kern w:val="0"/>
                <w:sz w:val="24"/>
                <w:lang w:val="ja-JP"/>
              </w:rPr>
              <w:t xml:space="preserve"> </w:t>
            </w:r>
            <w:r w:rsidRPr="001364E8">
              <w:rPr>
                <w:rFonts w:ascii="Times New Roman" w:hAnsi="Times New Roman"/>
                <w:sz w:val="24"/>
              </w:rPr>
              <w:t>±</w:t>
            </w:r>
            <w:r w:rsidRPr="001364E8">
              <w:rPr>
                <w:rFonts w:ascii="Times New Roman" w:hAnsi="Times New Roman"/>
                <w:kern w:val="0"/>
                <w:sz w:val="24"/>
                <w:lang w:val="ja-JP"/>
              </w:rPr>
              <w:t xml:space="preserve"> 1.5</w:t>
            </w:r>
            <w:r w:rsidRPr="001364E8">
              <w:rPr>
                <w:rFonts w:ascii="Times New Roman" w:hAnsi="Times New Roman"/>
                <w:kern w:val="0"/>
                <w:sz w:val="24"/>
                <w:vertAlign w:val="superscript"/>
                <w:lang w:val="ja-JP"/>
              </w:rPr>
              <w:t>d</w:t>
            </w:r>
          </w:p>
        </w:tc>
        <w:tc>
          <w:tcPr>
            <w:tcW w:w="1531" w:type="dxa"/>
            <w:tcBorders>
              <w:top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rPr>
              <w:t>78.3</w:t>
            </w:r>
            <w:r w:rsidRPr="001364E8">
              <w:rPr>
                <w:rFonts w:ascii="Times New Roman" w:hAnsi="Times New Roman"/>
                <w:kern w:val="0"/>
                <w:sz w:val="24"/>
                <w:lang w:val="ja-JP"/>
              </w:rPr>
              <w:t xml:space="preserve"> </w:t>
            </w:r>
            <w:r w:rsidRPr="001364E8">
              <w:rPr>
                <w:rFonts w:ascii="Times New Roman" w:hAnsi="Times New Roman"/>
                <w:sz w:val="24"/>
              </w:rPr>
              <w:t>±</w:t>
            </w:r>
            <w:r w:rsidRPr="001364E8">
              <w:rPr>
                <w:rFonts w:ascii="Times New Roman" w:hAnsi="Times New Roman"/>
                <w:kern w:val="0"/>
                <w:sz w:val="24"/>
                <w:lang w:val="ja-JP"/>
              </w:rPr>
              <w:t xml:space="preserve"> 4.6</w:t>
            </w:r>
            <w:r w:rsidRPr="001364E8">
              <w:rPr>
                <w:rFonts w:ascii="Times New Roman" w:hAnsi="Times New Roman"/>
                <w:kern w:val="0"/>
                <w:sz w:val="24"/>
                <w:vertAlign w:val="superscript"/>
                <w:lang w:val="ja-JP"/>
              </w:rPr>
              <w:t>d</w:t>
            </w:r>
          </w:p>
        </w:tc>
        <w:tc>
          <w:tcPr>
            <w:tcW w:w="1531" w:type="dxa"/>
            <w:tcBorders>
              <w:top w:val="nil"/>
            </w:tcBorders>
          </w:tcPr>
          <w:p w:rsidR="00D250F7" w:rsidRPr="001364E8" w:rsidRDefault="00D250F7" w:rsidP="008F2832">
            <w:pPr>
              <w:widowControl/>
              <w:jc w:val="center"/>
              <w:rPr>
                <w:rFonts w:ascii="Times New Roman" w:hAnsi="Times New Roman"/>
                <w:kern w:val="0"/>
                <w:sz w:val="24"/>
                <w:lang w:val="ja-JP"/>
              </w:rPr>
            </w:pPr>
            <w:r w:rsidRPr="001364E8">
              <w:rPr>
                <w:rFonts w:ascii="Times New Roman" w:hAnsi="Times New Roman"/>
                <w:kern w:val="0"/>
                <w:sz w:val="24"/>
                <w:lang w:val="ja-JP"/>
              </w:rPr>
              <w:t xml:space="preserve">52.2 </w:t>
            </w:r>
            <w:r w:rsidRPr="001364E8">
              <w:rPr>
                <w:rFonts w:ascii="Times New Roman" w:hAnsi="Times New Roman"/>
                <w:sz w:val="24"/>
              </w:rPr>
              <w:t>±</w:t>
            </w:r>
            <w:r w:rsidRPr="001364E8">
              <w:rPr>
                <w:rFonts w:ascii="Times New Roman" w:hAnsi="Times New Roman"/>
                <w:kern w:val="0"/>
                <w:sz w:val="24"/>
                <w:lang w:val="ja-JP"/>
              </w:rPr>
              <w:t xml:space="preserve"> 2.1</w:t>
            </w:r>
            <w:r w:rsidRPr="001364E8">
              <w:rPr>
                <w:rFonts w:ascii="Times New Roman" w:hAnsi="Times New Roman"/>
                <w:kern w:val="0"/>
                <w:sz w:val="24"/>
                <w:vertAlign w:val="superscript"/>
                <w:lang w:val="ja-JP"/>
              </w:rPr>
              <w:t>c</w:t>
            </w:r>
          </w:p>
        </w:tc>
        <w:tc>
          <w:tcPr>
            <w:tcW w:w="1531" w:type="dxa"/>
            <w:tcBorders>
              <w:top w:val="nil"/>
            </w:tcBorders>
          </w:tcPr>
          <w:p w:rsidR="00D250F7" w:rsidRPr="001364E8" w:rsidRDefault="00D250F7" w:rsidP="008F2832">
            <w:pPr>
              <w:widowControl/>
              <w:jc w:val="center"/>
              <w:rPr>
                <w:rFonts w:ascii="Times New Roman" w:hAnsi="Times New Roman"/>
                <w:kern w:val="0"/>
                <w:sz w:val="24"/>
              </w:rPr>
            </w:pPr>
            <w:r w:rsidRPr="001364E8">
              <w:rPr>
                <w:rFonts w:ascii="Times New Roman" w:hAnsi="Times New Roman"/>
                <w:kern w:val="0"/>
                <w:sz w:val="24"/>
                <w:lang w:val="ja-JP"/>
              </w:rPr>
              <w:t xml:space="preserve">51.0 </w:t>
            </w:r>
            <w:r w:rsidRPr="001364E8">
              <w:rPr>
                <w:rFonts w:ascii="Times New Roman" w:hAnsi="Times New Roman"/>
                <w:sz w:val="24"/>
              </w:rPr>
              <w:t>±</w:t>
            </w:r>
            <w:r w:rsidRPr="001364E8">
              <w:rPr>
                <w:rFonts w:ascii="Times New Roman" w:hAnsi="Times New Roman"/>
                <w:kern w:val="0"/>
                <w:sz w:val="24"/>
                <w:lang w:val="ja-JP"/>
              </w:rPr>
              <w:t xml:space="preserve"> 5.4</w:t>
            </w:r>
            <w:r w:rsidRPr="001364E8">
              <w:rPr>
                <w:rFonts w:ascii="Times New Roman" w:hAnsi="Times New Roman"/>
                <w:kern w:val="0"/>
                <w:sz w:val="24"/>
                <w:vertAlign w:val="superscript"/>
                <w:lang w:val="ja-JP"/>
              </w:rPr>
              <w:t>c</w:t>
            </w:r>
          </w:p>
        </w:tc>
      </w:tr>
    </w:tbl>
    <w:p w:rsidR="00D250F7" w:rsidRPr="001364E8" w:rsidRDefault="00D250F7" w:rsidP="00D250F7">
      <w:pPr>
        <w:pStyle w:val="aa"/>
        <w:spacing w:line="240" w:lineRule="atLeast"/>
        <w:ind w:left="0"/>
        <w:jc w:val="left"/>
        <w:rPr>
          <w:rFonts w:ascii="Times New Roman" w:hAnsi="Times New Roman"/>
          <w:kern w:val="0"/>
          <w:sz w:val="24"/>
        </w:rPr>
      </w:pPr>
    </w:p>
    <w:p w:rsidR="00D250F7" w:rsidRPr="008F2832" w:rsidRDefault="00D250F7" w:rsidP="00D250F7">
      <w:pPr>
        <w:rPr>
          <w:rFonts w:ascii="Times New Roman" w:hAnsi="Times New Roman"/>
          <w:sz w:val="22"/>
        </w:rPr>
      </w:pPr>
      <w:r w:rsidRPr="008F2832">
        <w:rPr>
          <w:rFonts w:ascii="Times New Roman" w:hAnsi="Times New Roman"/>
          <w:sz w:val="22"/>
        </w:rPr>
        <w:t xml:space="preserve">Values are expressed as mean ± </w:t>
      </w:r>
      <w:r w:rsidRPr="008F2832">
        <w:rPr>
          <w:rFonts w:ascii="Times New Roman" w:hAnsi="Times New Roman"/>
          <w:i/>
          <w:sz w:val="22"/>
        </w:rPr>
        <w:t>SE</w:t>
      </w:r>
      <w:r w:rsidRPr="008F2832">
        <w:rPr>
          <w:rFonts w:ascii="Times New Roman" w:hAnsi="Times New Roman"/>
          <w:sz w:val="22"/>
        </w:rPr>
        <w:t xml:space="preserve">. Different letters indicate significant differences (a &lt; b &lt; c &lt; d, </w:t>
      </w:r>
      <w:r w:rsidR="00AC568E" w:rsidRPr="008F2832">
        <w:rPr>
          <w:rFonts w:ascii="Times New Roman" w:hAnsi="Times New Roman"/>
          <w:i/>
          <w:sz w:val="22"/>
        </w:rPr>
        <w:t>p</w:t>
      </w:r>
      <w:r w:rsidR="008F2832" w:rsidRPr="008F2832">
        <w:rPr>
          <w:rFonts w:ascii="Times New Roman" w:hAnsi="Times New Roman"/>
          <w:i/>
          <w:sz w:val="22"/>
        </w:rPr>
        <w:t xml:space="preserve"> </w:t>
      </w:r>
      <w:r w:rsidRPr="008F2832">
        <w:rPr>
          <w:rFonts w:ascii="Times New Roman" w:hAnsi="Times New Roman"/>
          <w:sz w:val="22"/>
        </w:rPr>
        <w:t>&lt; .05).</w:t>
      </w:r>
    </w:p>
    <w:p w:rsidR="00D250F7" w:rsidRPr="001364E8" w:rsidRDefault="00D250F7" w:rsidP="00D250F7">
      <w:pPr>
        <w:rPr>
          <w:rFonts w:ascii="Times New Roman" w:hAnsi="Times New Roman"/>
          <w:sz w:val="24"/>
        </w:rPr>
      </w:pPr>
    </w:p>
    <w:p w:rsidR="00D250F7" w:rsidRPr="001364E8" w:rsidRDefault="00D250F7" w:rsidP="00D250F7">
      <w:pPr>
        <w:rPr>
          <w:rFonts w:ascii="Times New Roman" w:hAnsi="Times New Roman"/>
          <w:sz w:val="24"/>
        </w:rPr>
      </w:pPr>
    </w:p>
    <w:p w:rsidR="00D250F7" w:rsidRPr="001364E8" w:rsidRDefault="006967A4" w:rsidP="00D250F7">
      <w:pPr>
        <w:rPr>
          <w:rFonts w:ascii="Times New Roman" w:hAnsi="Times New Roman"/>
          <w:sz w:val="24"/>
        </w:rPr>
      </w:pPr>
      <w:r>
        <w:rPr>
          <w:rFonts w:ascii="Times New Roman" w:hAnsi="Times New Roman"/>
          <w:sz w:val="24"/>
          <w:lang w:bidi="x-none"/>
        </w:rPr>
        <w:pict>
          <v:shape id="_x0000_s1056" type="#_x0000_t202" style="position:absolute;left:0;text-align:left;margin-left:0;margin-top:1pt;width:436.8pt;height:58.35pt;z-index:9;mso-wrap-edited:f" wrapcoords="-37 0 -37 21600 21637 21600 21637 0 -37 0">
            <v:textbox style="mso-next-textbox:#_x0000_s1056" inset="5.85pt,.7pt,5.85pt,.7pt">
              <w:txbxContent>
                <w:p w:rsidR="00D250F7" w:rsidRPr="002C10B5" w:rsidRDefault="00D250F7" w:rsidP="00D250F7">
                  <w:pPr>
                    <w:spacing w:line="260" w:lineRule="exact"/>
                    <w:rPr>
                      <w:rFonts w:ascii="Times New Roman" w:hAnsi="Times New Roman"/>
                      <w:color w:val="0000FF"/>
                      <w:sz w:val="22"/>
                      <w:szCs w:val="36"/>
                    </w:rPr>
                  </w:pPr>
                  <w:r w:rsidRPr="002C10B5">
                    <w:rPr>
                      <w:rFonts w:ascii="Times New Roman" w:hAnsi="Times New Roman"/>
                      <w:bCs/>
                      <w:color w:val="0000FF"/>
                      <w:sz w:val="22"/>
                      <w:szCs w:val="22"/>
                    </w:rPr>
                    <w:t xml:space="preserve">Tables should be made using </w:t>
                  </w:r>
                  <w:r w:rsidRPr="002C10B5">
                    <w:rPr>
                      <w:rFonts w:ascii="Times New Roman" w:hAnsi="Times New Roman" w:hint="eastAsia"/>
                      <w:color w:val="0000FF"/>
                      <w:sz w:val="22"/>
                      <w:szCs w:val="36"/>
                    </w:rPr>
                    <w:t>Microsoft</w:t>
                  </w:r>
                  <w:r w:rsidRPr="002C10B5">
                    <w:rPr>
                      <w:rFonts w:ascii="Times New Roman" w:hAnsi="Times New Roman"/>
                      <w:color w:val="0000FF"/>
                      <w:sz w:val="22"/>
                      <w:szCs w:val="36"/>
                    </w:rPr>
                    <w:t xml:space="preserve">-Excel. </w:t>
                  </w:r>
                </w:p>
                <w:p w:rsidR="00D250F7" w:rsidRPr="002C10B5" w:rsidRDefault="00D250F7" w:rsidP="00D250F7">
                  <w:pPr>
                    <w:spacing w:line="260" w:lineRule="exact"/>
                    <w:rPr>
                      <w:rFonts w:ascii="Times New Roman" w:hAnsi="Times New Roman"/>
                      <w:color w:val="0000FF"/>
                      <w:sz w:val="22"/>
                      <w:szCs w:val="22"/>
                    </w:rPr>
                  </w:pPr>
                  <w:r w:rsidRPr="002C10B5">
                    <w:rPr>
                      <w:rFonts w:ascii="Times New Roman" w:hAnsi="Times New Roman"/>
                      <w:color w:val="0000FF"/>
                      <w:sz w:val="22"/>
                      <w:szCs w:val="22"/>
                    </w:rPr>
                    <w:t>The style and format of the table should be according to the instructions for authors and the recent issues.</w:t>
                  </w:r>
                </w:p>
                <w:p w:rsidR="00D250F7" w:rsidRPr="002C10B5" w:rsidRDefault="00D250F7" w:rsidP="00D250F7">
                  <w:pPr>
                    <w:spacing w:line="260" w:lineRule="exact"/>
                    <w:jc w:val="left"/>
                    <w:rPr>
                      <w:rFonts w:ascii="Times New Roman" w:hAnsi="Times New Roman"/>
                      <w:color w:val="0000FF"/>
                      <w:sz w:val="22"/>
                      <w:szCs w:val="22"/>
                    </w:rPr>
                  </w:pPr>
                  <w:r w:rsidRPr="002C10B5">
                    <w:rPr>
                      <w:rFonts w:ascii="Times New Roman" w:hAnsi="Times New Roman"/>
                      <w:color w:val="0000FF"/>
                      <w:sz w:val="22"/>
                      <w:szCs w:val="22"/>
                    </w:rPr>
                    <w:t>Abbreviations used in a table must be defined in that table.</w:t>
                  </w:r>
                </w:p>
              </w:txbxContent>
            </v:textbox>
          </v:shape>
        </w:pict>
      </w:r>
    </w:p>
    <w:p w:rsidR="00D250F7" w:rsidRPr="001364E8" w:rsidRDefault="00D250F7" w:rsidP="00D250F7">
      <w:pPr>
        <w:rPr>
          <w:rFonts w:ascii="Times New Roman" w:hAnsi="Times New Roman"/>
          <w:sz w:val="24"/>
        </w:rPr>
      </w:pPr>
    </w:p>
    <w:p w:rsidR="00D250F7" w:rsidRPr="001364E8" w:rsidRDefault="00D250F7" w:rsidP="00D250F7">
      <w:pPr>
        <w:rPr>
          <w:rFonts w:ascii="Times New Roman" w:hAnsi="Times New Roman"/>
          <w:sz w:val="24"/>
        </w:rPr>
      </w:pPr>
    </w:p>
    <w:p w:rsidR="00D250F7" w:rsidRPr="001364E8" w:rsidRDefault="00D250F7" w:rsidP="00D250F7">
      <w:pPr>
        <w:pStyle w:val="aa"/>
        <w:spacing w:line="240" w:lineRule="atLeast"/>
        <w:ind w:left="0"/>
        <w:jc w:val="left"/>
        <w:rPr>
          <w:rFonts w:ascii="Times New Roman" w:hAnsi="Times New Roman"/>
          <w:color w:val="FF0000"/>
          <w:sz w:val="24"/>
        </w:rPr>
      </w:pPr>
    </w:p>
    <w:sectPr w:rsidR="00D250F7" w:rsidRPr="001364E8" w:rsidSect="00D250F7">
      <w:pgSz w:w="11907" w:h="16840" w:code="9"/>
      <w:pgMar w:top="1418" w:right="1418" w:bottom="1418" w:left="1418" w:header="720" w:footer="720" w:gutter="0"/>
      <w:cols w:space="720"/>
      <w:noEndnote/>
      <w:docGrid w:type="linesAndChars" w:linePitch="389" w:charSpace="-36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7A4" w:rsidRDefault="006967A4">
      <w:r>
        <w:separator/>
      </w:r>
    </w:p>
  </w:endnote>
  <w:endnote w:type="continuationSeparator" w:id="0">
    <w:p w:rsidR="006967A4" w:rsidRDefault="0069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JAOFEG+Arial">
    <w:altName w:val="ＭＳ ゴシック"/>
    <w:panose1 w:val="00000000000000000000"/>
    <w:charset w:val="80"/>
    <w:family w:val="swiss"/>
    <w:notTrueType/>
    <w:pitch w:val="default"/>
    <w:sig w:usb0="00000001" w:usb1="08070000" w:usb2="00000010" w:usb3="00000000" w:csb0="00020000" w:csb1="00000000"/>
  </w:font>
  <w:font w:name="Osaka">
    <w:altName w:val="ＭＳ Ｐ明朝"/>
    <w:charset w:val="80"/>
    <w:family w:val="auto"/>
    <w:pitch w:val="variable"/>
    <w:sig w:usb0="00000000" w:usb1="00000000" w:usb2="07040001" w:usb3="00000000" w:csb0="00020000" w:csb1="00000000"/>
  </w:font>
  <w:font w:name="ＭＳ Ｐゴシック">
    <w:panose1 w:val="020B0600070205080204"/>
    <w:charset w:val="80"/>
    <w:family w:val="modern"/>
    <w:pitch w:val="variable"/>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F7" w:rsidRDefault="00D250F7" w:rsidP="00D250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250F7" w:rsidRDefault="00D250F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F7" w:rsidRDefault="00D250F7" w:rsidP="00D250F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D1FED">
      <w:rPr>
        <w:rStyle w:val="a5"/>
        <w:noProof/>
      </w:rPr>
      <w:t>11</w:t>
    </w:r>
    <w:r>
      <w:rPr>
        <w:rStyle w:val="a5"/>
      </w:rPr>
      <w:fldChar w:fldCharType="end"/>
    </w:r>
  </w:p>
  <w:p w:rsidR="00D250F7" w:rsidRDefault="00D250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7A4" w:rsidRDefault="006967A4">
      <w:r>
        <w:separator/>
      </w:r>
    </w:p>
  </w:footnote>
  <w:footnote w:type="continuationSeparator" w:id="0">
    <w:p w:rsidR="006967A4" w:rsidRDefault="0069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F7" w:rsidRPr="00D039B2" w:rsidRDefault="00D250F7" w:rsidP="00D250F7">
    <w:pPr>
      <w:pStyle w:val="ac"/>
      <w:jc w:val="center"/>
      <w:rPr>
        <w:rFonts w:ascii="Times New Roman" w:hAnsi="Times New Roman"/>
        <w:sz w:val="22"/>
        <w:szCs w:val="22"/>
      </w:rPr>
    </w:pPr>
    <w:r w:rsidRPr="00D039B2">
      <w:rPr>
        <w:rFonts w:ascii="Times New Roman" w:hAnsi="Times New Roman"/>
        <w:sz w:val="22"/>
        <w:szCs w:val="22"/>
      </w:rPr>
      <w:t>Sample of Style of the Manuscript-Animal Science Journal</w:t>
    </w:r>
  </w:p>
  <w:p w:rsidR="00D250F7" w:rsidRPr="00BC468F" w:rsidRDefault="00D250F7" w:rsidP="00D250F7">
    <w:pPr>
      <w:pStyle w:val="ac"/>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F7" w:rsidRPr="00D039B2" w:rsidRDefault="00D250F7" w:rsidP="00D250F7">
    <w:pPr>
      <w:pStyle w:val="ac"/>
      <w:jc w:val="center"/>
      <w:rPr>
        <w:rFonts w:ascii="Times New Roman" w:hAnsi="Times New Roman"/>
        <w:sz w:val="22"/>
        <w:szCs w:val="22"/>
      </w:rPr>
    </w:pPr>
    <w:r w:rsidRPr="00D039B2">
      <w:rPr>
        <w:rFonts w:ascii="Times New Roman" w:hAnsi="Times New Roman"/>
        <w:sz w:val="22"/>
        <w:szCs w:val="22"/>
      </w:rPr>
      <w:t>Sample of Style of the Manuscript-Animal Science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6"/>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115728"/>
    <w:rsid w:val="001364E8"/>
    <w:rsid w:val="001512F4"/>
    <w:rsid w:val="001D1095"/>
    <w:rsid w:val="001E31F3"/>
    <w:rsid w:val="00210F9E"/>
    <w:rsid w:val="002C4EC8"/>
    <w:rsid w:val="00495B82"/>
    <w:rsid w:val="00557DCB"/>
    <w:rsid w:val="00610706"/>
    <w:rsid w:val="006967A4"/>
    <w:rsid w:val="006D1FED"/>
    <w:rsid w:val="00763EDC"/>
    <w:rsid w:val="007959B2"/>
    <w:rsid w:val="008369FC"/>
    <w:rsid w:val="0086655A"/>
    <w:rsid w:val="008E5CF0"/>
    <w:rsid w:val="008F2832"/>
    <w:rsid w:val="009006BD"/>
    <w:rsid w:val="0091367C"/>
    <w:rsid w:val="00AC568E"/>
    <w:rsid w:val="00B721DB"/>
    <w:rsid w:val="00B775B1"/>
    <w:rsid w:val="00CB509E"/>
    <w:rsid w:val="00CD79DC"/>
    <w:rsid w:val="00CF7312"/>
    <w:rsid w:val="00D039B2"/>
    <w:rsid w:val="00D250F7"/>
    <w:rsid w:val="00DB5B6C"/>
    <w:rsid w:val="00DC4E60"/>
    <w:rsid w:val="00E97D34"/>
    <w:rsid w:val="00FB1B12"/>
    <w:rsid w:val="00FC6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968F80-9C52-4FFD-B7BB-BC9C300E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widowControl/>
      <w:spacing w:before="240" w:after="60"/>
      <w:jc w:val="left"/>
      <w:outlineLvl w:val="0"/>
    </w:pPr>
    <w:rPr>
      <w:rFonts w:ascii="Arial" w:eastAsia="SimSun" w:hAnsi="Arial" w:cs="Arial"/>
      <w:b/>
      <w:bCs/>
      <w:kern w:val="32"/>
      <w:sz w:val="32"/>
      <w:szCs w:val="32"/>
      <w:lang w:eastAsia="zh-CN"/>
    </w:rPr>
  </w:style>
  <w:style w:type="paragraph" w:styleId="2">
    <w:name w:val="heading 2"/>
    <w:basedOn w:val="a"/>
    <w:next w:val="a"/>
    <w:qFormat/>
    <w:pPr>
      <w:keepNext/>
      <w:autoSpaceDE w:val="0"/>
      <w:autoSpaceDN w:val="0"/>
      <w:adjustRightInd w:val="0"/>
      <w:jc w:val="left"/>
      <w:outlineLvl w:val="1"/>
    </w:pPr>
    <w:rPr>
      <w:rFonts w:ascii="Times New Roman" w:hAnsi="Times New Roman"/>
      <w:kern w:val="0"/>
      <w:sz w:val="24"/>
      <w:u w:val="single"/>
    </w:rPr>
  </w:style>
  <w:style w:type="paragraph" w:styleId="7">
    <w:name w:val="heading 7"/>
    <w:basedOn w:val="a"/>
    <w:next w:val="a"/>
    <w:qFormat/>
    <w:rsid w:val="00566717"/>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styleId="a7">
    <w:name w:val="annotation reference"/>
    <w:semiHidden/>
    <w:rsid w:val="00EF72D9"/>
    <w:rPr>
      <w:sz w:val="18"/>
      <w:szCs w:val="18"/>
    </w:rPr>
  </w:style>
  <w:style w:type="paragraph" w:styleId="a8">
    <w:name w:val="annotation text"/>
    <w:basedOn w:val="a"/>
    <w:semiHidden/>
    <w:rsid w:val="00EF72D9"/>
    <w:pPr>
      <w:jc w:val="left"/>
    </w:pPr>
  </w:style>
  <w:style w:type="paragraph" w:styleId="a9">
    <w:name w:val="annotation subject"/>
    <w:basedOn w:val="a8"/>
    <w:next w:val="a8"/>
    <w:semiHidden/>
    <w:rsid w:val="00EF72D9"/>
    <w:rPr>
      <w:b/>
      <w:bCs/>
    </w:rPr>
  </w:style>
  <w:style w:type="paragraph" w:styleId="aa">
    <w:name w:val="Normal Indent"/>
    <w:basedOn w:val="a"/>
    <w:rsid w:val="00566717"/>
    <w:pPr>
      <w:ind w:left="851"/>
    </w:pPr>
  </w:style>
  <w:style w:type="character" w:styleId="ab">
    <w:name w:val="line number"/>
    <w:basedOn w:val="a0"/>
    <w:rsid w:val="00D369E1"/>
  </w:style>
  <w:style w:type="paragraph" w:styleId="ac">
    <w:name w:val="header"/>
    <w:basedOn w:val="a"/>
    <w:rsid w:val="005709F8"/>
    <w:pPr>
      <w:tabs>
        <w:tab w:val="center" w:pos="4252"/>
        <w:tab w:val="right" w:pos="8504"/>
      </w:tabs>
      <w:snapToGrid w:val="0"/>
    </w:pPr>
  </w:style>
  <w:style w:type="table" w:styleId="ad">
    <w:name w:val="Table Grid"/>
    <w:basedOn w:val="a1"/>
    <w:rsid w:val="00345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本文インデント1"/>
    <w:basedOn w:val="a"/>
    <w:next w:val="a"/>
    <w:rsid w:val="009D58B2"/>
    <w:pPr>
      <w:autoSpaceDE w:val="0"/>
      <w:autoSpaceDN w:val="0"/>
      <w:adjustRightInd w:val="0"/>
      <w:jc w:val="left"/>
    </w:pPr>
    <w:rPr>
      <w:rFonts w:ascii="JAOFEG+Arial" w:eastAsia="JAOFEG+Arial"/>
      <w:kern w:val="0"/>
      <w:sz w:val="24"/>
    </w:rPr>
  </w:style>
  <w:style w:type="character" w:styleId="ae">
    <w:name w:val="FollowedHyperlink"/>
    <w:rsid w:val="00D447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76970">
      <w:bodyDiv w:val="1"/>
      <w:marLeft w:val="0"/>
      <w:marRight w:val="0"/>
      <w:marTop w:val="0"/>
      <w:marBottom w:val="0"/>
      <w:divBdr>
        <w:top w:val="none" w:sz="0" w:space="0" w:color="auto"/>
        <w:left w:val="none" w:sz="0" w:space="0" w:color="auto"/>
        <w:bottom w:val="none" w:sz="0" w:space="0" w:color="auto"/>
        <w:right w:val="none" w:sz="0" w:space="0" w:color="auto"/>
      </w:divBdr>
      <w:divsChild>
        <w:div w:id="1565483934">
          <w:marLeft w:val="0"/>
          <w:marRight w:val="0"/>
          <w:marTop w:val="0"/>
          <w:marBottom w:val="0"/>
          <w:divBdr>
            <w:top w:val="none" w:sz="0" w:space="0" w:color="auto"/>
            <w:left w:val="none" w:sz="0" w:space="0" w:color="auto"/>
            <w:bottom w:val="none" w:sz="0" w:space="0" w:color="auto"/>
            <w:right w:val="none" w:sz="0" w:space="0" w:color="auto"/>
          </w:divBdr>
          <w:divsChild>
            <w:div w:id="690911703">
              <w:marLeft w:val="0"/>
              <w:marRight w:val="0"/>
              <w:marTop w:val="0"/>
              <w:marBottom w:val="0"/>
              <w:divBdr>
                <w:top w:val="none" w:sz="0" w:space="0" w:color="auto"/>
                <w:left w:val="none" w:sz="0" w:space="0" w:color="auto"/>
                <w:bottom w:val="none" w:sz="0" w:space="0" w:color="auto"/>
                <w:right w:val="none" w:sz="0" w:space="0" w:color="auto"/>
              </w:divBdr>
              <w:divsChild>
                <w:div w:id="534198927">
                  <w:marLeft w:val="0"/>
                  <w:marRight w:val="0"/>
                  <w:marTop w:val="0"/>
                  <w:marBottom w:val="0"/>
                  <w:divBdr>
                    <w:top w:val="none" w:sz="0" w:space="0" w:color="auto"/>
                    <w:left w:val="none" w:sz="0" w:space="0" w:color="auto"/>
                    <w:bottom w:val="none" w:sz="0" w:space="0" w:color="auto"/>
                    <w:right w:val="none" w:sz="0" w:space="0" w:color="auto"/>
                  </w:divBdr>
                  <w:divsChild>
                    <w:div w:id="1908879581">
                      <w:marLeft w:val="0"/>
                      <w:marRight w:val="0"/>
                      <w:marTop w:val="0"/>
                      <w:marBottom w:val="0"/>
                      <w:divBdr>
                        <w:top w:val="none" w:sz="0" w:space="0" w:color="auto"/>
                        <w:left w:val="none" w:sz="0" w:space="0" w:color="auto"/>
                        <w:bottom w:val="none" w:sz="0" w:space="0" w:color="auto"/>
                        <w:right w:val="none" w:sz="0" w:space="0" w:color="auto"/>
                      </w:divBdr>
                      <w:divsChild>
                        <w:div w:id="250702101">
                          <w:marLeft w:val="0"/>
                          <w:marRight w:val="0"/>
                          <w:marTop w:val="0"/>
                          <w:marBottom w:val="0"/>
                          <w:divBdr>
                            <w:top w:val="none" w:sz="0" w:space="0" w:color="auto"/>
                            <w:left w:val="none" w:sz="0" w:space="0" w:color="auto"/>
                            <w:bottom w:val="none" w:sz="0" w:space="0" w:color="auto"/>
                            <w:right w:val="none" w:sz="0" w:space="0" w:color="auto"/>
                          </w:divBdr>
                          <w:divsChild>
                            <w:div w:id="103966738">
                              <w:marLeft w:val="0"/>
                              <w:marRight w:val="0"/>
                              <w:marTop w:val="0"/>
                              <w:marBottom w:val="0"/>
                              <w:divBdr>
                                <w:top w:val="none" w:sz="0" w:space="0" w:color="auto"/>
                                <w:left w:val="none" w:sz="0" w:space="0" w:color="auto"/>
                                <w:bottom w:val="none" w:sz="0" w:space="0" w:color="auto"/>
                                <w:right w:val="none" w:sz="0" w:space="0" w:color="auto"/>
                              </w:divBdr>
                              <w:divsChild>
                                <w:div w:id="6752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781270">
      <w:bodyDiv w:val="1"/>
      <w:marLeft w:val="0"/>
      <w:marRight w:val="0"/>
      <w:marTop w:val="0"/>
      <w:marBottom w:val="0"/>
      <w:divBdr>
        <w:top w:val="none" w:sz="0" w:space="0" w:color="auto"/>
        <w:left w:val="none" w:sz="0" w:space="0" w:color="auto"/>
        <w:bottom w:val="none" w:sz="0" w:space="0" w:color="auto"/>
        <w:right w:val="none" w:sz="0" w:space="0" w:color="auto"/>
      </w:divBdr>
      <w:divsChild>
        <w:div w:id="642463757">
          <w:marLeft w:val="0"/>
          <w:marRight w:val="0"/>
          <w:marTop w:val="0"/>
          <w:marBottom w:val="0"/>
          <w:divBdr>
            <w:top w:val="none" w:sz="0" w:space="0" w:color="auto"/>
            <w:left w:val="none" w:sz="0" w:space="0" w:color="auto"/>
            <w:bottom w:val="none" w:sz="0" w:space="0" w:color="auto"/>
            <w:right w:val="none" w:sz="0" w:space="0" w:color="auto"/>
          </w:divBdr>
          <w:divsChild>
            <w:div w:id="1978414602">
              <w:marLeft w:val="0"/>
              <w:marRight w:val="0"/>
              <w:marTop w:val="0"/>
              <w:marBottom w:val="0"/>
              <w:divBdr>
                <w:top w:val="none" w:sz="0" w:space="0" w:color="auto"/>
                <w:left w:val="none" w:sz="0" w:space="0" w:color="auto"/>
                <w:bottom w:val="none" w:sz="0" w:space="0" w:color="auto"/>
                <w:right w:val="none" w:sz="0" w:space="0" w:color="auto"/>
              </w:divBdr>
              <w:divsChild>
                <w:div w:id="760032375">
                  <w:marLeft w:val="0"/>
                  <w:marRight w:val="0"/>
                  <w:marTop w:val="0"/>
                  <w:marBottom w:val="0"/>
                  <w:divBdr>
                    <w:top w:val="none" w:sz="0" w:space="0" w:color="auto"/>
                    <w:left w:val="none" w:sz="0" w:space="0" w:color="auto"/>
                    <w:bottom w:val="none" w:sz="0" w:space="0" w:color="auto"/>
                    <w:right w:val="none" w:sz="0" w:space="0" w:color="auto"/>
                  </w:divBdr>
                  <w:divsChild>
                    <w:div w:id="1345132156">
                      <w:marLeft w:val="0"/>
                      <w:marRight w:val="0"/>
                      <w:marTop w:val="0"/>
                      <w:marBottom w:val="0"/>
                      <w:divBdr>
                        <w:top w:val="none" w:sz="0" w:space="0" w:color="auto"/>
                        <w:left w:val="none" w:sz="0" w:space="0" w:color="auto"/>
                        <w:bottom w:val="none" w:sz="0" w:space="0" w:color="auto"/>
                        <w:right w:val="none" w:sz="0" w:space="0" w:color="auto"/>
                      </w:divBdr>
                      <w:divsChild>
                        <w:div w:id="84612893">
                          <w:marLeft w:val="0"/>
                          <w:marRight w:val="0"/>
                          <w:marTop w:val="0"/>
                          <w:marBottom w:val="0"/>
                          <w:divBdr>
                            <w:top w:val="none" w:sz="0" w:space="0" w:color="auto"/>
                            <w:left w:val="none" w:sz="0" w:space="0" w:color="auto"/>
                            <w:bottom w:val="none" w:sz="0" w:space="0" w:color="auto"/>
                            <w:right w:val="none" w:sz="0" w:space="0" w:color="auto"/>
                          </w:divBdr>
                          <w:divsChild>
                            <w:div w:id="293996087">
                              <w:marLeft w:val="0"/>
                              <w:marRight w:val="0"/>
                              <w:marTop w:val="0"/>
                              <w:marBottom w:val="0"/>
                              <w:divBdr>
                                <w:top w:val="none" w:sz="0" w:space="0" w:color="auto"/>
                                <w:left w:val="none" w:sz="0" w:space="0" w:color="auto"/>
                                <w:bottom w:val="none" w:sz="0" w:space="0" w:color="auto"/>
                                <w:right w:val="none" w:sz="0" w:space="0" w:color="auto"/>
                              </w:divBdr>
                              <w:divsChild>
                                <w:div w:id="975527643">
                                  <w:marLeft w:val="0"/>
                                  <w:marRight w:val="0"/>
                                  <w:marTop w:val="0"/>
                                  <w:marBottom w:val="0"/>
                                  <w:divBdr>
                                    <w:top w:val="none" w:sz="0" w:space="0" w:color="auto"/>
                                    <w:left w:val="none" w:sz="0" w:space="0" w:color="auto"/>
                                    <w:bottom w:val="none" w:sz="0" w:space="0" w:color="auto"/>
                                    <w:right w:val="none" w:sz="0" w:space="0" w:color="auto"/>
                                  </w:divBdr>
                                  <w:divsChild>
                                    <w:div w:id="784466322">
                                      <w:marLeft w:val="0"/>
                                      <w:marRight w:val="0"/>
                                      <w:marTop w:val="0"/>
                                      <w:marBottom w:val="0"/>
                                      <w:divBdr>
                                        <w:top w:val="none" w:sz="0" w:space="0" w:color="auto"/>
                                        <w:left w:val="none" w:sz="0" w:space="0" w:color="auto"/>
                                        <w:bottom w:val="none" w:sz="0" w:space="0" w:color="auto"/>
                                        <w:right w:val="none" w:sz="0" w:space="0" w:color="auto"/>
                                      </w:divBdr>
                                      <w:divsChild>
                                        <w:div w:id="2082942597">
                                          <w:marLeft w:val="0"/>
                                          <w:marRight w:val="0"/>
                                          <w:marTop w:val="0"/>
                                          <w:marBottom w:val="0"/>
                                          <w:divBdr>
                                            <w:top w:val="none" w:sz="0" w:space="0" w:color="auto"/>
                                            <w:left w:val="none" w:sz="0" w:space="0" w:color="auto"/>
                                            <w:bottom w:val="none" w:sz="0" w:space="0" w:color="auto"/>
                                            <w:right w:val="none" w:sz="0" w:space="0" w:color="auto"/>
                                          </w:divBdr>
                                          <w:divsChild>
                                            <w:div w:id="1678076932">
                                              <w:marLeft w:val="0"/>
                                              <w:marRight w:val="0"/>
                                              <w:marTop w:val="0"/>
                                              <w:marBottom w:val="0"/>
                                              <w:divBdr>
                                                <w:top w:val="none" w:sz="0" w:space="0" w:color="auto"/>
                                                <w:left w:val="none" w:sz="0" w:space="0" w:color="auto"/>
                                                <w:bottom w:val="none" w:sz="0" w:space="0" w:color="auto"/>
                                                <w:right w:val="none" w:sz="0" w:space="0" w:color="auto"/>
                                              </w:divBdr>
                                              <w:divsChild>
                                                <w:div w:id="1304120218">
                                                  <w:marLeft w:val="0"/>
                                                  <w:marRight w:val="0"/>
                                                  <w:marTop w:val="0"/>
                                                  <w:marBottom w:val="0"/>
                                                  <w:divBdr>
                                                    <w:top w:val="none" w:sz="0" w:space="0" w:color="auto"/>
                                                    <w:left w:val="none" w:sz="0" w:space="0" w:color="auto"/>
                                                    <w:bottom w:val="none" w:sz="0" w:space="0" w:color="auto"/>
                                                    <w:right w:val="none" w:sz="0" w:space="0" w:color="auto"/>
                                                  </w:divBdr>
                                                  <w:divsChild>
                                                    <w:div w:id="1887790005">
                                                      <w:marLeft w:val="0"/>
                                                      <w:marRight w:val="0"/>
                                                      <w:marTop w:val="0"/>
                                                      <w:marBottom w:val="0"/>
                                                      <w:divBdr>
                                                        <w:top w:val="none" w:sz="0" w:space="0" w:color="auto"/>
                                                        <w:left w:val="none" w:sz="0" w:space="0" w:color="auto"/>
                                                        <w:bottom w:val="none" w:sz="0" w:space="0" w:color="auto"/>
                                                        <w:right w:val="none" w:sz="0" w:space="0" w:color="auto"/>
                                                      </w:divBdr>
                                                      <w:divsChild>
                                                        <w:div w:id="676229795">
                                                          <w:marLeft w:val="0"/>
                                                          <w:marRight w:val="0"/>
                                                          <w:marTop w:val="0"/>
                                                          <w:marBottom w:val="0"/>
                                                          <w:divBdr>
                                                            <w:top w:val="none" w:sz="0" w:space="0" w:color="auto"/>
                                                            <w:left w:val="none" w:sz="0" w:space="0" w:color="auto"/>
                                                            <w:bottom w:val="none" w:sz="0" w:space="0" w:color="auto"/>
                                                            <w:right w:val="none" w:sz="0" w:space="0" w:color="auto"/>
                                                          </w:divBdr>
                                                          <w:divsChild>
                                                            <w:div w:id="989673590">
                                                              <w:marLeft w:val="0"/>
                                                              <w:marRight w:val="0"/>
                                                              <w:marTop w:val="0"/>
                                                              <w:marBottom w:val="0"/>
                                                              <w:divBdr>
                                                                <w:top w:val="none" w:sz="0" w:space="0" w:color="auto"/>
                                                                <w:left w:val="none" w:sz="0" w:space="0" w:color="auto"/>
                                                                <w:bottom w:val="none" w:sz="0" w:space="0" w:color="auto"/>
                                                                <w:right w:val="none" w:sz="0" w:space="0" w:color="auto"/>
                                                              </w:divBdr>
                                                              <w:divsChild>
                                                                <w:div w:id="19905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0.3.233/jama.291.16.200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10.0.4.69/brain/awg076"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png"/><Relationship Id="rId1" Type="http://schemas.openxmlformats.org/officeDocument/2006/relationships/styles" Target="styles.xml"/><Relationship Id="rId6" Type="http://schemas.openxmlformats.org/officeDocument/2006/relationships/hyperlink" Target="http://dx.doi.org/10.1176/appi.ajp.159.3.483" TargetMode="External"/><Relationship Id="rId11" Type="http://schemas.openxmlformats.org/officeDocument/2006/relationships/hyperlink" Target="http://www.ncbi.nlm.nih.gov/blast/"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xxxxxxxxxxx/" TargetMode="External"/><Relationship Id="rId4" Type="http://schemas.openxmlformats.org/officeDocument/2006/relationships/footnotes" Target="footnotes.xml"/><Relationship Id="rId9" Type="http://schemas.openxmlformats.org/officeDocument/2006/relationships/hyperlink" Target="http://dx.doi.org/10.1176/appi.ajp.159.3.483"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1329</Words>
  <Characters>7580</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MANUSCRIPT SUBMISSION FORM (JPS)</vt:lpstr>
      <vt:lpstr>MANUSCRIPT SUBMISSION FORM (JPS)</vt:lpstr>
    </vt:vector>
  </TitlesOfParts>
  <Company/>
  <LinksUpToDate>false</LinksUpToDate>
  <CharactersWithSpaces>8892</CharactersWithSpaces>
  <SharedDoc>false</SharedDoc>
  <HLinks>
    <vt:vector size="6" baseType="variant">
      <vt:variant>
        <vt:i4>8126521</vt:i4>
      </vt:variant>
      <vt:variant>
        <vt:i4>0</vt:i4>
      </vt:variant>
      <vt:variant>
        <vt:i4>0</vt:i4>
      </vt:variant>
      <vt:variant>
        <vt:i4>5</vt:i4>
      </vt:variant>
      <vt:variant>
        <vt:lpwstr>http://www.ncbi.nlm.nih.gov/blast/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SUBMISSION FORM (JPS)</dc:title>
  <dc:subject/>
  <dc:creator>AMALFARAHHANA</dc:creator>
  <cp:keywords/>
  <dc:description/>
  <cp:lastModifiedBy>JSAS Office</cp:lastModifiedBy>
  <cp:revision>4</cp:revision>
  <cp:lastPrinted>2008-10-17T06:44:00Z</cp:lastPrinted>
  <dcterms:created xsi:type="dcterms:W3CDTF">2018-05-10T00:52:00Z</dcterms:created>
  <dcterms:modified xsi:type="dcterms:W3CDTF">2018-05-10T01:28:00Z</dcterms:modified>
</cp:coreProperties>
</file>